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D664B">
      <w:pPr>
        <w:keepNext w:val="0"/>
        <w:keepLines w:val="0"/>
        <w:pageBreakBefore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highlight w:val="none"/>
          <w:lang w:eastAsia="zh-CN"/>
        </w:rPr>
      </w:pPr>
      <w:bookmarkStart w:id="0" w:name="公文_附件序号"/>
      <w:bookmarkEnd w:id="0"/>
      <w:bookmarkStart w:id="1" w:name="公文_附件标题"/>
      <w:bookmarkEnd w:id="1"/>
      <w:bookmarkStart w:id="2" w:name="公文_附件正文"/>
      <w:bookmarkEnd w:id="2"/>
      <w:bookmarkStart w:id="3" w:name="公文_附件层级"/>
      <w:bookmarkStart w:id="4" w:name="公文_正文"/>
      <w:r>
        <w:rPr>
          <w:rFonts w:hint="eastAsia" w:ascii="黑体" w:hAnsi="黑体" w:eastAsia="黑体" w:cs="黑体"/>
          <w:sz w:val="32"/>
          <w:szCs w:val="32"/>
          <w:highlight w:val="none"/>
          <w:lang w:eastAsia="zh-CN"/>
        </w:rPr>
        <w:t>附件</w:t>
      </w:r>
    </w:p>
    <w:p w14:paraId="175D5938">
      <w:pPr>
        <w:keepNext w:val="0"/>
        <w:keepLines w:val="0"/>
        <w:pageBreakBefore w:val="0"/>
        <w:kinsoku/>
        <w:wordWrap/>
        <w:overflowPunct/>
        <w:topLinePunct w:val="0"/>
        <w:autoSpaceDE/>
        <w:autoSpaceDN/>
        <w:bidi w:val="0"/>
        <w:adjustRightInd/>
        <w:snapToGrid/>
        <w:spacing w:line="580" w:lineRule="exact"/>
        <w:textAlignment w:val="auto"/>
        <w:rPr>
          <w:rFonts w:hint="default" w:ascii="黑体" w:hAnsi="黑体" w:eastAsia="黑体" w:cs="黑体"/>
          <w:sz w:val="32"/>
          <w:szCs w:val="32"/>
          <w:highlight w:val="none"/>
          <w:lang w:eastAsia="zh-CN"/>
        </w:rPr>
      </w:pPr>
    </w:p>
    <w:p w14:paraId="7BA48E98">
      <w:pPr>
        <w:keepNext w:val="0"/>
        <w:keepLines w:val="0"/>
        <w:pageBreakBefore w:val="0"/>
        <w:kinsoku/>
        <w:wordWrap/>
        <w:overflowPunct/>
        <w:topLinePunct w:val="0"/>
        <w:autoSpaceDE/>
        <w:autoSpaceDN/>
        <w:bidi w:val="0"/>
        <w:adjustRightInd/>
        <w:snapToGrid/>
        <w:spacing w:beforeAutospacing="0" w:afterAutospacing="0" w:line="580" w:lineRule="exact"/>
        <w:ind w:left="0"/>
        <w:jc w:val="center"/>
        <w:textAlignment w:val="auto"/>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加强房地产</w:t>
      </w:r>
      <w:r>
        <w:rPr>
          <w:rFonts w:hint="eastAsia" w:ascii="Times New Roman" w:hAnsi="Times New Roman" w:eastAsia="方正小标宋简体" w:cs="Times New Roman"/>
          <w:color w:val="000000" w:themeColor="text1"/>
          <w:sz w:val="44"/>
          <w:szCs w:val="44"/>
          <w:highlight w:val="none"/>
          <w:lang w:eastAsia="zh-CN"/>
          <w14:textFill>
            <w14:solidFill>
              <w14:schemeClr w14:val="tx1"/>
            </w14:solidFill>
          </w14:textFill>
        </w:rPr>
        <w:t>开发</w:t>
      </w: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企业、从业人员、从业行为</w:t>
      </w:r>
    </w:p>
    <w:p w14:paraId="46B9165E">
      <w:pPr>
        <w:keepNext w:val="0"/>
        <w:keepLines w:val="0"/>
        <w:pageBreakBefore w:val="0"/>
        <w:kinsoku/>
        <w:wordWrap/>
        <w:overflowPunct/>
        <w:topLinePunct w:val="0"/>
        <w:autoSpaceDE/>
        <w:autoSpaceDN/>
        <w:bidi w:val="0"/>
        <w:adjustRightInd/>
        <w:snapToGrid/>
        <w:spacing w:beforeAutospacing="0" w:afterAutospacing="0" w:line="580" w:lineRule="exact"/>
        <w:ind w:left="0"/>
        <w:jc w:val="center"/>
        <w:textAlignment w:val="auto"/>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管理办法</w:t>
      </w:r>
      <w:r>
        <w:rPr>
          <w:rFonts w:hint="eastAsia" w:ascii="Times New Roman" w:hAnsi="Times New Roman" w:eastAsia="方正小标宋简体"/>
          <w:sz w:val="44"/>
          <w:szCs w:val="44"/>
          <w:highlight w:val="none"/>
        </w:rPr>
        <w:t>（</w:t>
      </w:r>
      <w:r>
        <w:rPr>
          <w:rFonts w:hint="eastAsia" w:ascii="Times New Roman" w:hAnsi="Times New Roman" w:eastAsia="方正小标宋简体"/>
          <w:sz w:val="44"/>
          <w:szCs w:val="44"/>
          <w:highlight w:val="none"/>
          <w:lang w:eastAsia="zh-CN"/>
        </w:rPr>
        <w:t>试行</w:t>
      </w:r>
      <w:r>
        <w:rPr>
          <w:rFonts w:hint="eastAsia" w:ascii="Times New Roman" w:hAnsi="Times New Roman" w:eastAsia="方正小标宋简体"/>
          <w:sz w:val="44"/>
          <w:szCs w:val="44"/>
          <w:highlight w:val="none"/>
        </w:rPr>
        <w:t>）</w:t>
      </w:r>
    </w:p>
    <w:p w14:paraId="167397A5">
      <w:pPr>
        <w:keepNext w:val="0"/>
        <w:keepLines w:val="0"/>
        <w:pageBreakBefore w:val="0"/>
        <w:kinsoku/>
        <w:wordWrap/>
        <w:overflowPunct/>
        <w:topLinePunct w:val="0"/>
        <w:autoSpaceDE/>
        <w:autoSpaceDN/>
        <w:bidi w:val="0"/>
        <w:adjustRightInd/>
        <w:snapToGrid/>
        <w:spacing w:beforeAutospacing="0" w:afterAutospacing="0" w:line="580" w:lineRule="exact"/>
        <w:ind w:left="0"/>
        <w:textAlignment w:val="auto"/>
        <w:rPr>
          <w:rFonts w:hint="default" w:ascii="Times New Roman" w:hAnsi="Times New Roman" w:cs="Times New Roman"/>
          <w:color w:val="000000" w:themeColor="text1"/>
          <w:highlight w:val="none"/>
          <w:lang w:eastAsia="zh-CN"/>
          <w14:textFill>
            <w14:solidFill>
              <w14:schemeClr w14:val="tx1"/>
            </w14:solidFill>
          </w14:textFill>
        </w:rPr>
      </w:pPr>
    </w:p>
    <w:p w14:paraId="2422BC3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jc w:val="center"/>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第一章 总则</w:t>
      </w:r>
    </w:p>
    <w:p w14:paraId="5119C43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第一条</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为加强本市房地产开发企业、从业人员、从业行为管理，维护房地产市场秩序，促进房地产业健康发展，依据《中华人民共和国城市房地产管理法》《城市房地产开发经营管理条例》《城市商品房预售管理办法》《房地产开发企业资质管理规定》《房地产经纪管理办法》等相关法律法规，结合本市实际，制定本办法。</w:t>
      </w:r>
    </w:p>
    <w:p w14:paraId="563182B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 xml:space="preserve">第二条 </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本办法适用于在本市从事房地产开发、销售、经纪</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服务</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等活动的企业及从业人员</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w:t>
      </w:r>
    </w:p>
    <w:p w14:paraId="47D7870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 xml:space="preserve">第三条 </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本办法所指</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房地产开发企业</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是指依法取得房地产开发资质证书，从事房地产开发、建设、经营活动的企业。</w:t>
      </w:r>
    </w:p>
    <w:p w14:paraId="4126FF9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本办法所指从</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业人员，是指在房地产</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开发</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企业</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、房地产经纪机构</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等从事房地产开发、销售、经纪、咨询、管理等相关业务的工作人员。​</w:t>
      </w:r>
    </w:p>
    <w:p w14:paraId="4025E33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本办法所指从业行为，是指房地产</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开发</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企业、从业人员在房地产开发、预售、销售、经纪、咨询等经营活动中实施的</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相关</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行为。</w:t>
      </w:r>
    </w:p>
    <w:p w14:paraId="3705A27E">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80" w:lineRule="exact"/>
        <w:ind w:left="0" w:firstLine="640" w:firstLineChars="200"/>
        <w:jc w:val="left"/>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汉中市住房和城乡建设局</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负责</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本市</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房地产</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开发企业</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及从业人员</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管理</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的</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政策制定，</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指导</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县区开展监管</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工作。</w:t>
      </w:r>
    </w:p>
    <w:p w14:paraId="41302669">
      <w:pPr>
        <w:keepNext w:val="0"/>
        <w:keepLines w:val="0"/>
        <w:pageBreakBefore w:val="0"/>
        <w:numPr>
          <w:ilvl w:val="0"/>
          <w:numId w:val="0"/>
        </w:numPr>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汉台区住建局、</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经开区建管局、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兴汉新区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住更局按照市区协同、属地原则开展</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本辖区内房地产</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开发</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企业及从业人员具体管理与监督工作。</w:t>
      </w:r>
    </w:p>
    <w:p w14:paraId="5324414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其他</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各县（区）住建</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部门</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依照本办法及相关规定，负责本辖区内房地产</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开发</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企业及从业人员具体管理与监督工作。</w:t>
      </w:r>
    </w:p>
    <w:p w14:paraId="2C5F996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市场监管、</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城管</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等部门依各自职责</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进行</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管理。</w:t>
      </w:r>
    </w:p>
    <w:p w14:paraId="14ECB7DE">
      <w:pPr>
        <w:keepNext w:val="0"/>
        <w:keepLines w:val="0"/>
        <w:pageBreakBefore w:val="0"/>
        <w:numPr>
          <w:ilvl w:val="0"/>
          <w:numId w:val="1"/>
        </w:numPr>
        <w:kinsoku/>
        <w:wordWrap/>
        <w:overflowPunct/>
        <w:topLinePunct w:val="0"/>
        <w:autoSpaceDE/>
        <w:autoSpaceDN/>
        <w:bidi w:val="0"/>
        <w:adjustRightInd/>
        <w:snapToGrid/>
        <w:spacing w:beforeAutospacing="0" w:afterAutospacing="0" w:line="58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 xml:space="preserve"> 市房地产行业协会是我市房地产行业的自律组织，</w:t>
      </w:r>
      <w:r>
        <w:rPr>
          <w:rFonts w:hint="default" w:ascii="Times New Roman" w:hAnsi="Times New Roman" w:eastAsia="仿宋_GB2312" w:cs="Times New Roman"/>
          <w:sz w:val="32"/>
          <w:szCs w:val="32"/>
          <w:highlight w:val="none"/>
        </w:rPr>
        <w:t>引导</w:t>
      </w:r>
      <w:r>
        <w:rPr>
          <w:rFonts w:hint="eastAsia" w:ascii="Times New Roman" w:hAnsi="Times New Roman" w:eastAsia="仿宋_GB2312" w:cs="Times New Roman"/>
          <w:sz w:val="32"/>
          <w:szCs w:val="32"/>
          <w:highlight w:val="none"/>
          <w:lang w:eastAsia="zh-CN"/>
        </w:rPr>
        <w:t>企业</w:t>
      </w:r>
      <w:r>
        <w:rPr>
          <w:rFonts w:hint="default" w:ascii="Times New Roman" w:hAnsi="Times New Roman" w:eastAsia="仿宋_GB2312" w:cs="Times New Roman"/>
          <w:sz w:val="32"/>
          <w:szCs w:val="32"/>
          <w:highlight w:val="none"/>
        </w:rPr>
        <w:t>和</w:t>
      </w:r>
      <w:r>
        <w:rPr>
          <w:rFonts w:hint="default" w:ascii="Times New Roman" w:hAnsi="Times New Roman" w:eastAsia="仿宋_GB2312" w:cs="Times New Roman"/>
          <w:sz w:val="32"/>
          <w:szCs w:val="32"/>
          <w:highlight w:val="none"/>
          <w:lang w:val="en-US" w:eastAsia="zh-CN"/>
        </w:rPr>
        <w:t>从业人员依法合规经营，不断提升信誉意识和职业道德水平；</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配合相关部门指导行业发展</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sz w:val="32"/>
          <w:szCs w:val="32"/>
          <w:highlight w:val="none"/>
          <w:lang w:val="en-US" w:eastAsia="zh-CN"/>
        </w:rPr>
        <w:t>积极化解行业矛盾纠纷</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对</w:t>
      </w:r>
      <w:r>
        <w:rPr>
          <w:rFonts w:hint="eastAsia" w:ascii="Times New Roman" w:hAnsi="Times New Roman" w:eastAsia="仿宋_GB2312" w:cs="Times New Roman"/>
          <w:sz w:val="32"/>
          <w:szCs w:val="32"/>
          <w:highlight w:val="none"/>
          <w:lang w:eastAsia="zh-CN"/>
        </w:rPr>
        <w:t>企业</w:t>
      </w:r>
      <w:r>
        <w:rPr>
          <w:rFonts w:hint="default" w:ascii="Times New Roman" w:hAnsi="Times New Roman" w:eastAsia="仿宋_GB2312" w:cs="Times New Roman"/>
          <w:sz w:val="32"/>
          <w:szCs w:val="32"/>
          <w:highlight w:val="none"/>
        </w:rPr>
        <w:t>和</w:t>
      </w:r>
      <w:r>
        <w:rPr>
          <w:rFonts w:hint="default" w:ascii="Times New Roman" w:hAnsi="Times New Roman" w:eastAsia="仿宋_GB2312" w:cs="Times New Roman"/>
          <w:sz w:val="32"/>
          <w:szCs w:val="32"/>
          <w:highlight w:val="none"/>
          <w:lang w:val="en-US" w:eastAsia="zh-CN"/>
        </w:rPr>
        <w:t>从业人员存在不规范、侵犯客户合法权益等情形的，依据行规行约给予自律处分，及时维护当事人合法权益，促进行业健康发展。</w:t>
      </w:r>
    </w:p>
    <w:p w14:paraId="7CCF38E1">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p>
    <w:p w14:paraId="3969EC8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jc w:val="center"/>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第二章 房地产</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开发</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企业管理</w:t>
      </w:r>
    </w:p>
    <w:p w14:paraId="4DFE1C0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第六条  设立房地产开发企业，应当向市场监管部门申请登记。</w:t>
      </w:r>
    </w:p>
    <w:p w14:paraId="6AD45C5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市场监管部门在对设立房地产开发企业申请登记进行审查时，应当听取同级住建部门的意见。</w:t>
      </w:r>
    </w:p>
    <w:p w14:paraId="56F0C2AA">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 xml:space="preserve">第七条  </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房地产开发企业</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应在取得《营业执照》30日内向属地住建部门备案。</w:t>
      </w:r>
    </w:p>
    <w:p w14:paraId="172CC7E8">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 xml:space="preserve">第八条  </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房地产开发</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企业申请备案，应</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向</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属地住建部门</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提交下列材料：</w:t>
      </w:r>
    </w:p>
    <w:p w14:paraId="292760B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（一）营业执照复印件；</w:t>
      </w:r>
    </w:p>
    <w:p w14:paraId="7A93E2F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（二）企业章程</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和内部管理制度</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w:t>
      </w:r>
    </w:p>
    <w:p w14:paraId="21E03FE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（三）企业法定代表人的身份证明；</w:t>
      </w:r>
    </w:p>
    <w:p w14:paraId="319BAE3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（四）专业技术人员的资格证书和聘用合同</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w:t>
      </w:r>
    </w:p>
    <w:p w14:paraId="04DA195C">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outlineLvl w:val="2"/>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 xml:space="preserve">第九条  </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房地产开发企业应按《房地产开发企业资质管理规定》</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和《陕西省房地产开发企业资质管理办法》</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申请资质核定，取得相应资质证书后，方可从事房地产开发经营活动。</w:t>
      </w:r>
    </w:p>
    <w:p w14:paraId="46552B3C">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房地产开发企业应当按照核定的资质等级，</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开展</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相应的房地产开发</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经营活动</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w:t>
      </w:r>
    </w:p>
    <w:p w14:paraId="7214AA1C">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房地产开发企业应在资质证书有效期届满前，申请资质延续；资质证书登记事项发生变更的，应及时办理变更手续。</w:t>
      </w:r>
    </w:p>
    <w:p w14:paraId="6374E441">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80" w:lineRule="exact"/>
        <w:ind w:left="0" w:firstLine="640" w:firstLineChars="200"/>
        <w:jc w:val="left"/>
        <w:textAlignment w:val="auto"/>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 xml:space="preserve"> 房地产开发企业开发建设保障性住房和普通商品住房项目资本金占项目总投资的比例不得低于20%；其他纯商业等房地产开发项目资本金比例不得低于25%。法律、行政法规和国务院对房地产开发投资项目资本金比例另有规定的，从其规定。</w:t>
      </w:r>
    </w:p>
    <w:p w14:paraId="69A0E09D">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outlineLvl w:val="2"/>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第</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十一</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条  房地产企业</w:t>
      </w:r>
      <w:bookmarkStart w:id="5" w:name="proofread12331"/>
      <w:r>
        <w:rPr>
          <w:rFonts w:hint="default" w:ascii="Times New Roman" w:hAnsi="Times New Roman" w:eastAsia="仿宋_GB2312" w:cs="Times New Roman"/>
          <w:b w:val="0"/>
          <w:bCs w:val="0"/>
          <w:color w:val="000000" w:themeColor="text1"/>
          <w:kern w:val="0"/>
          <w:sz w:val="32"/>
          <w:szCs w:val="32"/>
          <w:highlight w:val="none"/>
          <w:u w:val="none" w:color="ED7D31"/>
          <w:lang w:val="en-US" w:eastAsia="zh-CN" w:bidi="ar"/>
          <w14:textFill>
            <w14:solidFill>
              <w14:schemeClr w14:val="tx1"/>
            </w14:solidFill>
          </w14:textFill>
        </w:rPr>
        <w:t>应</w:t>
      </w:r>
      <w:bookmarkEnd w:id="5"/>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依法经营，遵守合同约定，履行社会责任。不得有下列行为：</w:t>
      </w:r>
    </w:p>
    <w:p w14:paraId="014DB4C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（一）超越资质等级从事房地产开发经营活动；</w:t>
      </w:r>
    </w:p>
    <w:p w14:paraId="7850532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未取得商品房预售许可证预售商品房；</w:t>
      </w:r>
    </w:p>
    <w:p w14:paraId="3E13902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三</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发布虚假广告、进行不实宣传；</w:t>
      </w:r>
    </w:p>
    <w:p w14:paraId="1634E51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四</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以隐瞒、欺诈、胁迫等不正当手段促成交易；</w:t>
      </w:r>
    </w:p>
    <w:p w14:paraId="19157B3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五</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）以任何方式挪用、抽逃、转移</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预售资金</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w:t>
      </w:r>
    </w:p>
    <w:p w14:paraId="1CE4953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恶意拖欠工程款、</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设备款、材料款、退房退款、员工工资等</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p>
    <w:p w14:paraId="1C73975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七</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其他违法违规行为。</w:t>
      </w:r>
    </w:p>
    <w:p w14:paraId="108BEBD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第</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十二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房地产开发企业委托中介服务机构销售商品房的，受托机构应当是依法设立并取得工商营业执照</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和</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《汉中市房地产经纪机构备案证》</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的房地产中介服务机构。</w:t>
      </w:r>
    </w:p>
    <w:p w14:paraId="2F3BD4C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房地产开发企业</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不得委托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未经属地管理机构备案登记的</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房地产经纪机构作为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代理销售机构。</w:t>
      </w:r>
    </w:p>
    <w:p w14:paraId="4014FFE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第</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十三</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房地产开发企业应当与受托房地产中介服务机构订立书面委托合同，委托合同应当载明委托期限、委托权限以及委托人和被委托人的权利、义务。</w:t>
      </w:r>
    </w:p>
    <w:p w14:paraId="4765D681">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第</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十四</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房地产开发企业应当按照合同约定，将符合交付使用条件的商品房按期交付给买受人。未能按期交付的，房地产开发企业应当承担违约责任。</w:t>
      </w:r>
    </w:p>
    <w:p w14:paraId="6BCBE0AF">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因不可抗力或者当事人在合同中约定的其他原因，需延期交付的，房地产开发企业应当及时告知买受人。</w:t>
      </w:r>
    </w:p>
    <w:p w14:paraId="20B298B5">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第十五条</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房地产开发企业不得将未经验收或者验收不合格的房屋交付使用。</w:t>
      </w:r>
    </w:p>
    <w:p w14:paraId="2EE7D9C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十</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 xml:space="preserve">条 </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建立房地产企业信用评价体系，</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住建部门</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会同相关部门依据企业经营行为、开发业绩、纳税情况、履行社会责任、诚信状况等，对房地产企业进行信用评价，评价结果向社会公布。</w:t>
      </w:r>
    </w:p>
    <w:p w14:paraId="14C850A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第十七条  根据企业信用情况</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实行分级监管</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w:t>
      </w:r>
    </w:p>
    <w:p w14:paraId="0D027B68">
      <w:pPr>
        <w:pStyle w:val="6"/>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highlight w:val="none"/>
          <w:lang w:val="en-US" w:eastAsia="zh-CN"/>
        </w:rPr>
      </w:pP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对信用良好的企业，给予政策支持与激励</w:t>
      </w:r>
      <w:r>
        <w:rPr>
          <w:rFonts w:hint="eastAsia" w:eastAsia="仿宋_GB2312" w:cs="Times New Roman"/>
          <w:b w:val="0"/>
          <w:bCs w:val="0"/>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可享受</w:t>
      </w:r>
      <w:r>
        <w:rPr>
          <w:rFonts w:hint="eastAsia" w:eastAsia="仿宋_GB2312" w:cs="Times New Roman"/>
          <w:b w:val="0"/>
          <w:bCs w:val="0"/>
          <w:color w:val="000000" w:themeColor="text1"/>
          <w:kern w:val="0"/>
          <w:sz w:val="32"/>
          <w:szCs w:val="32"/>
          <w:highlight w:val="none"/>
          <w:lang w:val="en-US" w:eastAsia="zh-CN" w:bidi="ar"/>
          <w14:textFill>
            <w14:solidFill>
              <w14:schemeClr w14:val="tx1"/>
            </w14:solidFill>
          </w14:textFill>
        </w:rPr>
        <w:t>审批</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绿色通道、容缺办理、</w:t>
      </w:r>
      <w:r>
        <w:rPr>
          <w:rFonts w:hint="eastAsia" w:eastAsia="仿宋_GB2312" w:cs="Times New Roman"/>
          <w:b w:val="0"/>
          <w:bCs w:val="0"/>
          <w:color w:val="000000" w:themeColor="text1"/>
          <w:kern w:val="0"/>
          <w:sz w:val="32"/>
          <w:szCs w:val="32"/>
          <w:highlight w:val="none"/>
          <w:lang w:val="en-US" w:eastAsia="zh-CN" w:bidi="ar"/>
          <w14:textFill>
            <w14:solidFill>
              <w14:schemeClr w14:val="tx1"/>
            </w14:solidFill>
          </w14:textFill>
        </w:rPr>
        <w:t>融资“白名单”支持、</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降低检查频次等</w:t>
      </w:r>
      <w:r>
        <w:rPr>
          <w:rFonts w:hint="eastAsia" w:eastAsia="仿宋_GB2312" w:cs="Times New Roman"/>
          <w:b w:val="0"/>
          <w:bCs w:val="0"/>
          <w:color w:val="000000" w:themeColor="text1"/>
          <w:kern w:val="0"/>
          <w:sz w:val="32"/>
          <w:szCs w:val="32"/>
          <w:highlight w:val="none"/>
          <w:lang w:val="en-US" w:eastAsia="zh-CN" w:bidi="ar"/>
          <w14:textFill>
            <w14:solidFill>
              <w14:schemeClr w14:val="tx1"/>
            </w14:solidFill>
          </w14:textFill>
        </w:rPr>
        <w:t>；</w:t>
      </w:r>
    </w:p>
    <w:p w14:paraId="68B2061D">
      <w:pPr>
        <w:pStyle w:val="5"/>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对信用不良的企业，实施重点监管、限制市场准入、限制预售</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、公示曝光</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等惩戒措施</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w:t>
      </w:r>
    </w:p>
    <w:p w14:paraId="53A5E68B">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outlineLvl w:val="2"/>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第十八条</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房地产开发企业</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应当</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建立内部培训制度，加强对本企业从业人员的日常培训和业务指导。</w:t>
      </w:r>
    </w:p>
    <w:p w14:paraId="537C67A2">
      <w:pPr>
        <w:keepNext w:val="0"/>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b w:val="0"/>
          <w:bCs w:val="0"/>
          <w:kern w:val="0"/>
          <w:sz w:val="32"/>
          <w:szCs w:val="32"/>
          <w:highlight w:val="none"/>
          <w:lang w:val="en-US" w:eastAsia="zh-CN" w:bidi="ar"/>
        </w:rPr>
      </w:pPr>
    </w:p>
    <w:p w14:paraId="2FD93BE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jc w:val="center"/>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eastAsia="zh-CN"/>
        </w:rPr>
        <w:t>第三章</w:t>
      </w:r>
      <w:r>
        <w:rPr>
          <w:rFonts w:hint="eastAsia"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rPr>
        <w:t>从业人员管理</w:t>
      </w:r>
    </w:p>
    <w:p w14:paraId="1F4528D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b w:val="0"/>
          <w:bCs w:val="0"/>
          <w:strike w:val="0"/>
          <w:dstrike w:val="0"/>
          <w:kern w:val="0"/>
          <w:sz w:val="32"/>
          <w:szCs w:val="32"/>
          <w:highlight w:val="none"/>
          <w:lang w:val="en-US" w:eastAsia="zh-CN" w:bidi="ar"/>
        </w:rPr>
      </w:pPr>
      <w:r>
        <w:rPr>
          <w:rFonts w:hint="default" w:ascii="Times New Roman" w:hAnsi="Times New Roman" w:eastAsia="仿宋_GB2312" w:cs="Times New Roman"/>
          <w:b w:val="0"/>
          <w:bCs w:val="0"/>
          <w:sz w:val="32"/>
          <w:szCs w:val="32"/>
          <w:highlight w:val="none"/>
        </w:rPr>
        <w:t>第</w:t>
      </w:r>
      <w:r>
        <w:rPr>
          <w:rFonts w:hint="eastAsia" w:ascii="Times New Roman" w:hAnsi="Times New Roman" w:eastAsia="仿宋_GB2312" w:cs="Times New Roman"/>
          <w:b w:val="0"/>
          <w:bCs w:val="0"/>
          <w:sz w:val="32"/>
          <w:szCs w:val="32"/>
          <w:highlight w:val="none"/>
          <w:lang w:eastAsia="zh-CN"/>
        </w:rPr>
        <w:t>十九</w:t>
      </w:r>
      <w:r>
        <w:rPr>
          <w:rFonts w:hint="default" w:ascii="Times New Roman" w:hAnsi="Times New Roman" w:eastAsia="仿宋_GB2312" w:cs="Times New Roman"/>
          <w:b w:val="0"/>
          <w:bCs w:val="0"/>
          <w:sz w:val="32"/>
          <w:szCs w:val="32"/>
          <w:highlight w:val="none"/>
        </w:rPr>
        <w:t xml:space="preserve">条 </w:t>
      </w:r>
      <w:r>
        <w:rPr>
          <w:rFonts w:hint="default"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b w:val="0"/>
          <w:bCs w:val="0"/>
          <w:kern w:val="0"/>
          <w:sz w:val="32"/>
          <w:szCs w:val="32"/>
          <w:highlight w:val="none"/>
          <w:lang w:val="en-US" w:eastAsia="zh-CN" w:bidi="ar"/>
        </w:rPr>
        <w:t>从事房地产销售</w:t>
      </w:r>
      <w:r>
        <w:rPr>
          <w:rFonts w:hint="eastAsia" w:ascii="Times New Roman" w:hAnsi="Times New Roman" w:eastAsia="仿宋_GB2312" w:cs="Times New Roman"/>
          <w:b w:val="0"/>
          <w:bCs w:val="0"/>
          <w:kern w:val="0"/>
          <w:sz w:val="32"/>
          <w:szCs w:val="32"/>
          <w:highlight w:val="none"/>
          <w:lang w:val="en-US" w:eastAsia="zh-CN" w:bidi="ar"/>
        </w:rPr>
        <w:t>、网签</w:t>
      </w:r>
      <w:r>
        <w:rPr>
          <w:rFonts w:hint="default" w:ascii="Times New Roman" w:hAnsi="Times New Roman" w:eastAsia="仿宋_GB2312" w:cs="Times New Roman"/>
          <w:b w:val="0"/>
          <w:bCs w:val="0"/>
          <w:kern w:val="0"/>
          <w:sz w:val="32"/>
          <w:szCs w:val="32"/>
          <w:highlight w:val="none"/>
          <w:lang w:val="en-US" w:eastAsia="zh-CN" w:bidi="ar"/>
        </w:rPr>
        <w:t>等关键岗位人员，应具备相应专业知识与技能，依法取得</w:t>
      </w:r>
      <w:r>
        <w:rPr>
          <w:rFonts w:hint="eastAsia" w:ascii="Times New Roman" w:hAnsi="Times New Roman" w:eastAsia="仿宋_GB2312" w:cs="Times New Roman"/>
          <w:b w:val="0"/>
          <w:bCs w:val="0"/>
          <w:kern w:val="0"/>
          <w:sz w:val="32"/>
          <w:szCs w:val="32"/>
          <w:highlight w:val="none"/>
          <w:lang w:val="en-US" w:eastAsia="zh-CN" w:bidi="ar"/>
        </w:rPr>
        <w:t>《房地产经纪人执业资格证书》《房地产经纪人协理从业资格证书》等相关</w:t>
      </w:r>
      <w:r>
        <w:rPr>
          <w:rFonts w:hint="default" w:ascii="Times New Roman" w:hAnsi="Times New Roman" w:eastAsia="仿宋_GB2312" w:cs="Times New Roman"/>
          <w:b w:val="0"/>
          <w:bCs w:val="0"/>
          <w:kern w:val="0"/>
          <w:sz w:val="32"/>
          <w:szCs w:val="32"/>
          <w:highlight w:val="none"/>
          <w:lang w:val="en-US" w:eastAsia="zh-CN" w:bidi="ar"/>
        </w:rPr>
        <w:t>从业资格证书</w:t>
      </w:r>
      <w:bookmarkStart w:id="6" w:name="proofread20912"/>
      <w:r>
        <w:rPr>
          <w:rFonts w:hint="eastAsia" w:ascii="Times New Roman" w:hAnsi="Times New Roman" w:eastAsia="仿宋_GB2312" w:cs="Times New Roman"/>
          <w:b w:val="0"/>
          <w:bCs w:val="0"/>
          <w:kern w:val="0"/>
          <w:sz w:val="32"/>
          <w:szCs w:val="32"/>
          <w:highlight w:val="none"/>
          <w:u w:val="none" w:color="00B0F0"/>
          <w:lang w:val="en-US" w:eastAsia="zh-CN" w:bidi="ar"/>
        </w:rPr>
        <w:t>，</w:t>
      </w:r>
      <w:r>
        <w:rPr>
          <w:rFonts w:hint="eastAsia" w:ascii="Times New Roman" w:hAnsi="Times New Roman" w:eastAsia="仿宋_GB2312" w:cs="Times New Roman"/>
          <w:b w:val="0"/>
          <w:bCs w:val="0"/>
          <w:strike w:val="0"/>
          <w:dstrike w:val="0"/>
          <w:kern w:val="0"/>
          <w:sz w:val="32"/>
          <w:szCs w:val="32"/>
          <w:highlight w:val="none"/>
          <w:u w:val="none" w:color="00B0F0"/>
          <w:lang w:val="en-US" w:eastAsia="zh-CN" w:bidi="ar"/>
        </w:rPr>
        <w:t>及</w:t>
      </w:r>
      <w:bookmarkEnd w:id="6"/>
      <w:r>
        <w:rPr>
          <w:rFonts w:hint="eastAsia" w:ascii="Times New Roman" w:hAnsi="Times New Roman" w:eastAsia="仿宋_GB2312" w:cs="Times New Roman"/>
          <w:b w:val="0"/>
          <w:bCs w:val="0"/>
          <w:strike w:val="0"/>
          <w:dstrike w:val="0"/>
          <w:kern w:val="0"/>
          <w:sz w:val="32"/>
          <w:szCs w:val="32"/>
          <w:highlight w:val="none"/>
          <w:lang w:val="en-US" w:eastAsia="zh-CN" w:bidi="ar"/>
        </w:rPr>
        <w:t>市房协对从业人员实名登记</w:t>
      </w:r>
      <w:r>
        <w:rPr>
          <w:rFonts w:hint="default" w:ascii="Times New Roman" w:hAnsi="Times New Roman" w:eastAsia="仿宋_GB2312" w:cs="Times New Roman"/>
          <w:b w:val="0"/>
          <w:bCs w:val="0"/>
          <w:strike w:val="0"/>
          <w:dstrike w:val="0"/>
          <w:kern w:val="0"/>
          <w:sz w:val="32"/>
          <w:szCs w:val="32"/>
          <w:highlight w:val="none"/>
          <w:lang w:val="en-US" w:eastAsia="zh-CN" w:bidi="ar"/>
        </w:rPr>
        <w:t>诚信编码</w:t>
      </w:r>
      <w:r>
        <w:rPr>
          <w:rFonts w:hint="eastAsia" w:ascii="Times New Roman" w:hAnsi="Times New Roman" w:eastAsia="仿宋_GB2312" w:cs="Times New Roman"/>
          <w:b w:val="0"/>
          <w:bCs w:val="0"/>
          <w:strike w:val="0"/>
          <w:dstrike w:val="0"/>
          <w:kern w:val="0"/>
          <w:sz w:val="32"/>
          <w:szCs w:val="32"/>
          <w:highlight w:val="none"/>
          <w:lang w:val="en-US" w:eastAsia="zh-CN" w:bidi="ar"/>
        </w:rPr>
        <w:t>的工作</w:t>
      </w:r>
      <w:bookmarkStart w:id="7" w:name="proofread21121"/>
      <w:r>
        <w:rPr>
          <w:rFonts w:hint="eastAsia" w:ascii="Times New Roman" w:hAnsi="Times New Roman" w:eastAsia="仿宋_GB2312" w:cs="Times New Roman"/>
          <w:b w:val="0"/>
          <w:bCs w:val="0"/>
          <w:strike w:val="0"/>
          <w:dstrike w:val="0"/>
          <w:kern w:val="0"/>
          <w:sz w:val="32"/>
          <w:szCs w:val="32"/>
          <w:highlight w:val="none"/>
          <w:u w:val="none" w:color="00B0F0"/>
          <w:lang w:val="en-US" w:eastAsia="zh-CN" w:bidi="ar"/>
        </w:rPr>
        <w:t>牌</w:t>
      </w:r>
      <w:bookmarkEnd w:id="7"/>
      <w:r>
        <w:rPr>
          <w:rFonts w:hint="default" w:ascii="Times New Roman" w:hAnsi="Times New Roman" w:eastAsia="仿宋_GB2312" w:cs="Times New Roman"/>
          <w:b w:val="0"/>
          <w:bCs w:val="0"/>
          <w:strike w:val="0"/>
          <w:dstrike w:val="0"/>
          <w:kern w:val="0"/>
          <w:sz w:val="32"/>
          <w:szCs w:val="32"/>
          <w:highlight w:val="none"/>
          <w:lang w:val="en-US" w:eastAsia="zh-CN" w:bidi="ar"/>
        </w:rPr>
        <w:t>。</w:t>
      </w:r>
    </w:p>
    <w:p w14:paraId="24040D5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kern w:val="0"/>
          <w:sz w:val="32"/>
          <w:szCs w:val="32"/>
          <w:highlight w:val="none"/>
          <w:lang w:val="en-US" w:eastAsia="zh-CN" w:bidi="ar"/>
        </w:rPr>
        <w:t>未取得从业资格证书的人员，不得从事相关岗位工作。</w:t>
      </w:r>
    </w:p>
    <w:p w14:paraId="271E5B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sz w:val="32"/>
          <w:szCs w:val="32"/>
          <w:highlight w:val="none"/>
          <w:lang w:eastAsia="zh-CN"/>
        </w:rPr>
        <w:t>第二十条</w:t>
      </w:r>
      <w:r>
        <w:rPr>
          <w:rFonts w:hint="eastAsia"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我市</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全面推行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房地产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从业人员实名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，并统一在市房地产行业协会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办理信息登记</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，接受社会监督。</w:t>
      </w:r>
    </w:p>
    <w:p w14:paraId="65B744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trike w:val="0"/>
          <w:dstrike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strike w:val="0"/>
          <w:dstrike w:val="0"/>
          <w:color w:val="000000" w:themeColor="text1"/>
          <w:sz w:val="32"/>
          <w:szCs w:val="32"/>
          <w:highlight w:val="none"/>
          <w14:textFill>
            <w14:solidFill>
              <w14:schemeClr w14:val="tx1"/>
            </w14:solidFill>
          </w14:textFill>
        </w:rPr>
        <w:t>第</w:t>
      </w:r>
      <w:r>
        <w:rPr>
          <w:rFonts w:hint="eastAsia" w:ascii="Times New Roman" w:hAnsi="Times New Roman" w:eastAsia="仿宋_GB2312" w:cs="Times New Roman"/>
          <w:b w:val="0"/>
          <w:bCs w:val="0"/>
          <w:strike w:val="0"/>
          <w:dstrike w:val="0"/>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 w:val="0"/>
          <w:bCs w:val="0"/>
          <w:strike w:val="0"/>
          <w:dstrike w:val="0"/>
          <w:color w:val="000000" w:themeColor="text1"/>
          <w:sz w:val="32"/>
          <w:szCs w:val="32"/>
          <w:highlight w:val="none"/>
          <w14:textFill>
            <w14:solidFill>
              <w14:schemeClr w14:val="tx1"/>
            </w14:solidFill>
          </w14:textFill>
        </w:rPr>
        <w:t>十</w:t>
      </w:r>
      <w:r>
        <w:rPr>
          <w:rFonts w:hint="eastAsia" w:ascii="Times New Roman" w:hAnsi="Times New Roman" w:eastAsia="仿宋_GB2312" w:cs="Times New Roman"/>
          <w:b w:val="0"/>
          <w:bCs w:val="0"/>
          <w:strike w:val="0"/>
          <w:dstrike w:val="0"/>
          <w:sz w:val="32"/>
          <w:szCs w:val="32"/>
          <w:highlight w:val="none"/>
          <w:lang w:eastAsia="zh-CN"/>
        </w:rPr>
        <w:t>一</w:t>
      </w:r>
      <w:r>
        <w:rPr>
          <w:rFonts w:hint="default" w:ascii="Times New Roman" w:hAnsi="Times New Roman" w:eastAsia="仿宋_GB2312" w:cs="Times New Roman"/>
          <w:b w:val="0"/>
          <w:bCs w:val="0"/>
          <w:strike w:val="0"/>
          <w:dstrike w:val="0"/>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val="0"/>
          <w:bCs w:val="0"/>
          <w:strike w:val="0"/>
          <w:dstrike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strike w:val="0"/>
          <w:dstrike w:val="0"/>
          <w:color w:val="000000" w:themeColor="text1"/>
          <w:sz w:val="32"/>
          <w:szCs w:val="32"/>
          <w:highlight w:val="none"/>
          <w14:textFill>
            <w14:solidFill>
              <w14:schemeClr w14:val="tx1"/>
            </w14:solidFill>
          </w14:textFill>
        </w:rPr>
        <w:t xml:space="preserve"> </w:t>
      </w:r>
      <w:r>
        <w:rPr>
          <w:rFonts w:hint="default" w:ascii="Times New Roman" w:hAnsi="Times New Roman" w:eastAsia="仿宋_GB2312" w:cs="Times New Roman"/>
          <w:b w:val="0"/>
          <w:bCs w:val="0"/>
          <w:strike w:val="0"/>
          <w:dstrike w:val="0"/>
          <w:color w:val="000000" w:themeColor="text1"/>
          <w:sz w:val="32"/>
          <w:szCs w:val="32"/>
          <w:highlight w:val="none"/>
          <w:lang w:eastAsia="zh-CN"/>
          <w14:textFill>
            <w14:solidFill>
              <w14:schemeClr w14:val="tx1"/>
            </w14:solidFill>
          </w14:textFill>
        </w:rPr>
        <w:t>市房地产行业协会</w:t>
      </w:r>
      <w:r>
        <w:rPr>
          <w:rFonts w:hint="default" w:ascii="Times New Roman" w:hAnsi="Times New Roman" w:eastAsia="仿宋_GB2312" w:cs="Times New Roman"/>
          <w:b w:val="0"/>
          <w:bCs w:val="0"/>
          <w:strike w:val="0"/>
          <w:dstrike w:val="0"/>
          <w:color w:val="000000" w:themeColor="text1"/>
          <w:kern w:val="0"/>
          <w:sz w:val="32"/>
          <w:szCs w:val="32"/>
          <w:highlight w:val="none"/>
          <w:lang w:val="en-US" w:eastAsia="zh-CN" w:bidi="ar"/>
          <w14:textFill>
            <w14:solidFill>
              <w14:schemeClr w14:val="tx1"/>
            </w14:solidFill>
          </w14:textFill>
        </w:rPr>
        <w:t>建立房地产从业人员信息管理体系</w:t>
      </w:r>
      <w:r>
        <w:rPr>
          <w:rFonts w:hint="eastAsia" w:ascii="Times New Roman" w:hAnsi="Times New Roman" w:eastAsia="仿宋_GB2312" w:cs="Times New Roman"/>
          <w:b w:val="0"/>
          <w:bCs w:val="0"/>
          <w:strike w:val="0"/>
          <w:dstrike w:val="0"/>
          <w:color w:val="000000" w:themeColor="text1"/>
          <w:kern w:val="0"/>
          <w:sz w:val="32"/>
          <w:szCs w:val="32"/>
          <w:highlight w:val="none"/>
          <w:lang w:val="en-US" w:eastAsia="zh-CN" w:bidi="ar"/>
          <w14:textFill>
            <w14:solidFill>
              <w14:schemeClr w14:val="tx1"/>
            </w14:solidFill>
          </w14:textFill>
        </w:rPr>
        <w:t>，做好从业人员信用管理工作。</w:t>
      </w:r>
    </w:p>
    <w:p w14:paraId="321DAEB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第</w:t>
      </w:r>
      <w:r>
        <w:rPr>
          <w:rFonts w:hint="eastAsia" w:ascii="Times New Roman" w:hAnsi="Times New Roman" w:eastAsia="仿宋_GB2312" w:cs="Times New Roman"/>
          <w:b w:val="0"/>
          <w:bCs w:val="0"/>
          <w:sz w:val="32"/>
          <w:szCs w:val="32"/>
          <w:highlight w:val="none"/>
          <w:lang w:eastAsia="zh-CN"/>
        </w:rPr>
        <w:t>二十二</w:t>
      </w:r>
      <w:r>
        <w:rPr>
          <w:rFonts w:hint="default" w:ascii="Times New Roman" w:hAnsi="Times New Roman" w:eastAsia="仿宋_GB2312" w:cs="Times New Roman"/>
          <w:b w:val="0"/>
          <w:bCs w:val="0"/>
          <w:sz w:val="32"/>
          <w:szCs w:val="32"/>
          <w:highlight w:val="none"/>
        </w:rPr>
        <w:t xml:space="preserve">条 </w:t>
      </w:r>
      <w:r>
        <w:rPr>
          <w:rFonts w:hint="default"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b w:val="0"/>
          <w:bCs w:val="0"/>
          <w:kern w:val="0"/>
          <w:sz w:val="32"/>
          <w:szCs w:val="32"/>
          <w:highlight w:val="none"/>
          <w:lang w:val="en-US" w:eastAsia="zh-CN" w:bidi="ar"/>
        </w:rPr>
        <w:t>房地产从业人员在执业过程中，</w:t>
      </w:r>
      <w:bookmarkStart w:id="8" w:name="proofread22571"/>
      <w:r>
        <w:rPr>
          <w:rFonts w:hint="default" w:ascii="Times New Roman" w:hAnsi="Times New Roman" w:eastAsia="仿宋_GB2312" w:cs="Times New Roman"/>
          <w:b w:val="0"/>
          <w:bCs w:val="0"/>
          <w:kern w:val="0"/>
          <w:sz w:val="32"/>
          <w:szCs w:val="32"/>
          <w:highlight w:val="none"/>
          <w:u w:val="none" w:color="ED7D31"/>
          <w:lang w:val="en-US" w:eastAsia="zh-CN" w:bidi="ar"/>
        </w:rPr>
        <w:t>应</w:t>
      </w:r>
      <w:bookmarkEnd w:id="8"/>
      <w:r>
        <w:rPr>
          <w:rFonts w:hint="default" w:ascii="Times New Roman" w:hAnsi="Times New Roman" w:eastAsia="仿宋_GB2312" w:cs="Times New Roman"/>
          <w:b w:val="0"/>
          <w:bCs w:val="0"/>
          <w:kern w:val="0"/>
          <w:sz w:val="32"/>
          <w:szCs w:val="32"/>
          <w:highlight w:val="none"/>
          <w:lang w:val="en-US" w:eastAsia="zh-CN" w:bidi="ar"/>
        </w:rPr>
        <w:t>遵守法律法规、行业规范与职业道德准则，诚实守信，勤勉尽责，为当事人提供优质服务。不得有下列行为：</w:t>
      </w:r>
    </w:p>
    <w:p w14:paraId="2841639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一</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以个人名义承接业务；</w:t>
      </w:r>
    </w:p>
    <w:p w14:paraId="2DED64C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二</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收取合同约定以外费用；</w:t>
      </w:r>
    </w:p>
    <w:p w14:paraId="552C2DF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三</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泄露当事人商业秘密或个人隐私；</w:t>
      </w:r>
    </w:p>
    <w:p w14:paraId="7689601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四</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提供虚假信息、隐瞒重要事实；</w:t>
      </w:r>
    </w:p>
    <w:p w14:paraId="4F8250E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五</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协助当事人规避法律法规；</w:t>
      </w:r>
    </w:p>
    <w:p w14:paraId="6A17DE3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六</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其他违法违规及违反职业道德行为。</w:t>
      </w:r>
    </w:p>
    <w:p w14:paraId="2607AD4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第</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十</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市房地产行业协会负责依法开展各类岗前、业务知识、职业技能培训，</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定期</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对从业人员开展再教育培训</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培训内容包括法律法规、政策文件、专业知识、职业道德等。</w:t>
      </w:r>
    </w:p>
    <w:p w14:paraId="53EBBF5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全市房地产</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开发企业</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应加强对从业人员的教育管理，引导从业人员积极参加</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培训和</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职业资格考试</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不断提升人员职业能力和服务水平</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14:paraId="5EC19773">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left"/>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p>
    <w:p w14:paraId="51D8480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jc w:val="center"/>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第</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章 监督检查</w:t>
      </w:r>
    </w:p>
    <w:p w14:paraId="229D664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第</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十</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市、区（县）</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、市级园区</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住建</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部门</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依职责对房地产企业经营活动及从业人员执业行为进行监督检查。监督检查可采取日常巡查、专项检查、随机抽查等方式。</w:t>
      </w:r>
    </w:p>
    <w:p w14:paraId="731CE8A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第</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十</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 xml:space="preserve">条 </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监督检查主要内容包括：</w:t>
      </w:r>
    </w:p>
    <w:p w14:paraId="1FCDEFB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房地产企业资质等级与经营活动是否相符；</w:t>
      </w:r>
    </w:p>
    <w:p w14:paraId="0D81719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房地产开发项目建设、销售是否依法依规进行；</w:t>
      </w:r>
    </w:p>
    <w:p w14:paraId="31FE5BE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商品房预售资金监管</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要求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是否落实；</w:t>
      </w:r>
    </w:p>
    <w:p w14:paraId="49DA787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代理销售新建商品房的</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房地产中介服务机构备案及经营行为是否规范；</w:t>
      </w:r>
    </w:p>
    <w:p w14:paraId="0338D5D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五</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房地产从业人员是否具备从业资格，执业行为是否合规；</w:t>
      </w:r>
    </w:p>
    <w:p w14:paraId="21AF85C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其他需要监督检查事项。</w:t>
      </w:r>
    </w:p>
    <w:p w14:paraId="13F1C52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第</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十</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监督检查人员进行检查时，应</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联合相关执法部门，</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出示执法证件，依法履行职责，不得妨碍企业正常经营活动，不得索取或收受财物。</w:t>
      </w:r>
    </w:p>
    <w:p w14:paraId="1FA9107A">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left"/>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被检查单位和个人</w:t>
      </w:r>
      <w:bookmarkStart w:id="9" w:name="proofread28781"/>
      <w:bookmarkStart w:id="10" w:name="_GoBack"/>
      <w:r>
        <w:rPr>
          <w:rFonts w:hint="default" w:ascii="Times New Roman" w:hAnsi="Times New Roman" w:eastAsia="仿宋_GB2312" w:cs="Times New Roman"/>
          <w:b w:val="0"/>
          <w:bCs w:val="0"/>
          <w:color w:val="000000" w:themeColor="text1"/>
          <w:kern w:val="0"/>
          <w:sz w:val="32"/>
          <w:szCs w:val="32"/>
          <w:highlight w:val="none"/>
          <w:u w:val="none" w:color="ED7D31"/>
          <w:lang w:val="en-US" w:eastAsia="zh-CN" w:bidi="ar"/>
          <w14:textFill>
            <w14:solidFill>
              <w14:schemeClr w14:val="tx1"/>
            </w14:solidFill>
          </w14:textFill>
        </w:rPr>
        <w:t>应</w:t>
      </w:r>
      <w:bookmarkEnd w:id="9"/>
      <w:bookmarkEnd w:id="10"/>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配合监督检查，如实提供有关资料和情况，不得拒绝、阻挠、隐瞒。</w:t>
      </w:r>
    </w:p>
    <w:p w14:paraId="140011C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第</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二十七</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 xml:space="preserve">条 </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对监督检查中发现的违法违规行为，市、区（县）住建</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部门</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应依法依规予以处理，责令限期整改；对情节严重的，责令停业整顿，并向社会公布。对涉嫌犯罪的，依法移送司法机关处理。</w:t>
      </w:r>
    </w:p>
    <w:p w14:paraId="647E133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第</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二十八</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 xml:space="preserve">条 </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各县区住建</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部门应当建立健全相关投诉、举报受理制度，向社会公布投诉、举报电话，及时查处投诉、举报案件，并为投诉、举报人保密。</w:t>
      </w:r>
    </w:p>
    <w:p w14:paraId="29C309F8">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jc w:val="left"/>
        <w:textAlignment w:val="auto"/>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pPr>
    </w:p>
    <w:p w14:paraId="4A64155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jc w:val="center"/>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 xml:space="preserve">章 </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法律责任</w:t>
      </w:r>
    </w:p>
    <w:p w14:paraId="3C3086F2">
      <w:pPr>
        <w:pStyle w:val="5"/>
        <w:keepNext w:val="0"/>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b w:val="0"/>
          <w:bCs w:val="0"/>
          <w:strike w:val="0"/>
          <w:kern w:val="0"/>
          <w:sz w:val="32"/>
          <w:szCs w:val="32"/>
          <w:highlight w:val="none"/>
          <w:lang w:val="en-US" w:eastAsia="zh-CN" w:bidi="ar"/>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第</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二十九</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条</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 xml:space="preserve"> </w:t>
      </w:r>
      <w:r>
        <w:rPr>
          <w:rFonts w:hint="eastAsia" w:ascii="Times New Roman" w:hAnsi="Times New Roman" w:eastAsia="仿宋_GB2312" w:cs="Times New Roman"/>
          <w:b w:val="0"/>
          <w:bCs w:val="0"/>
          <w:sz w:val="32"/>
          <w:szCs w:val="32"/>
          <w:highlight w:val="none"/>
          <w:lang w:eastAsia="zh-CN"/>
        </w:rPr>
        <w:t>房地产开发企业，对违反本办法第十一</w:t>
      </w:r>
      <w:r>
        <w:rPr>
          <w:rFonts w:hint="default" w:ascii="Times New Roman" w:hAnsi="Times New Roman" w:eastAsia="仿宋_GB2312" w:cs="Times New Roman"/>
          <w:b w:val="0"/>
          <w:bCs w:val="0"/>
          <w:kern w:val="0"/>
          <w:sz w:val="32"/>
          <w:szCs w:val="32"/>
          <w:highlight w:val="none"/>
          <w:lang w:val="en-US" w:eastAsia="zh-CN" w:bidi="ar"/>
        </w:rPr>
        <w:t>条</w:t>
      </w:r>
      <w:r>
        <w:rPr>
          <w:rFonts w:hint="eastAsia" w:ascii="Times New Roman" w:hAnsi="Times New Roman" w:eastAsia="仿宋_GB2312" w:cs="Times New Roman"/>
          <w:b w:val="0"/>
          <w:bCs w:val="0"/>
          <w:kern w:val="0"/>
          <w:sz w:val="32"/>
          <w:szCs w:val="32"/>
          <w:highlight w:val="none"/>
          <w:lang w:val="en-US" w:eastAsia="zh-CN" w:bidi="ar"/>
        </w:rPr>
        <w:t>、第十二条、第十三条、第十四条、第十五条规定，或</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有下列行为之一的，</w:t>
      </w:r>
      <w:r>
        <w:rPr>
          <w:rFonts w:hint="eastAsia" w:ascii="Times New Roman" w:hAnsi="Times New Roman" w:eastAsia="仿宋_GB2312" w:cs="Times New Roman"/>
          <w:b w:val="0"/>
          <w:bCs w:val="0"/>
          <w:kern w:val="0"/>
          <w:sz w:val="32"/>
          <w:szCs w:val="32"/>
          <w:highlight w:val="none"/>
          <w:lang w:val="en-US" w:eastAsia="zh-CN" w:bidi="ar"/>
        </w:rPr>
        <w:t>由属地住建部门对其进行约谈，责令其整改并计入企业不良信用行为记录，扣除相应分值。</w:t>
      </w:r>
      <w:r>
        <w:rPr>
          <w:rFonts w:hint="eastAsia" w:ascii="Times New Roman" w:hAnsi="Times New Roman" w:eastAsia="仿宋_GB2312" w:cs="Times New Roman"/>
          <w:b w:val="0"/>
          <w:bCs w:val="0"/>
          <w:strike w:val="0"/>
          <w:dstrike w:val="0"/>
          <w:kern w:val="0"/>
          <w:sz w:val="32"/>
          <w:szCs w:val="32"/>
          <w:highlight w:val="none"/>
          <w:lang w:val="en-US" w:eastAsia="zh-CN" w:bidi="ar"/>
        </w:rPr>
        <w:t>限期无法整改到位或情节严重的，</w:t>
      </w:r>
      <w:r>
        <w:rPr>
          <w:rFonts w:hint="default" w:ascii="Times New Roman" w:hAnsi="Times New Roman" w:eastAsia="仿宋_GB2312" w:cs="Times New Roman"/>
          <w:b w:val="0"/>
          <w:bCs w:val="0"/>
          <w:strike w:val="0"/>
          <w:color w:val="000000" w:themeColor="text1"/>
          <w:kern w:val="0"/>
          <w:sz w:val="32"/>
          <w:szCs w:val="32"/>
          <w:highlight w:val="none"/>
          <w:lang w:val="en-US" w:eastAsia="zh-CN" w:bidi="ar"/>
          <w14:textFill>
            <w14:solidFill>
              <w14:schemeClr w14:val="tx1"/>
            </w14:solidFill>
          </w14:textFill>
        </w:rPr>
        <w:t>由住建部门将违法违规问题线索抄告</w:t>
      </w:r>
      <w:r>
        <w:rPr>
          <w:rFonts w:hint="eastAsia" w:ascii="Times New Roman" w:hAnsi="Times New Roman" w:eastAsia="仿宋_GB2312" w:cs="Times New Roman"/>
          <w:b w:val="0"/>
          <w:bCs w:val="0"/>
          <w:strike w:val="0"/>
          <w:color w:val="000000" w:themeColor="text1"/>
          <w:kern w:val="0"/>
          <w:sz w:val="32"/>
          <w:szCs w:val="32"/>
          <w:highlight w:val="none"/>
          <w:lang w:val="en-US" w:eastAsia="zh-CN" w:bidi="ar"/>
          <w14:textFill>
            <w14:solidFill>
              <w14:schemeClr w14:val="tx1"/>
            </w14:solidFill>
          </w14:textFill>
        </w:rPr>
        <w:t>城管等相关</w:t>
      </w:r>
      <w:r>
        <w:rPr>
          <w:rFonts w:hint="default" w:ascii="Times New Roman" w:hAnsi="Times New Roman" w:eastAsia="仿宋_GB2312" w:cs="Times New Roman"/>
          <w:b w:val="0"/>
          <w:bCs w:val="0"/>
          <w:strike w:val="0"/>
          <w:color w:val="000000" w:themeColor="text1"/>
          <w:kern w:val="0"/>
          <w:sz w:val="32"/>
          <w:szCs w:val="32"/>
          <w:highlight w:val="none"/>
          <w:lang w:val="en-US" w:eastAsia="zh-CN" w:bidi="ar"/>
          <w14:textFill>
            <w14:solidFill>
              <w14:schemeClr w14:val="tx1"/>
            </w14:solidFill>
          </w14:textFill>
        </w:rPr>
        <w:t>执法部门，依照相关法律法规予以处罚</w:t>
      </w:r>
      <w:r>
        <w:rPr>
          <w:rFonts w:hint="eastAsia" w:ascii="Times New Roman" w:hAnsi="Times New Roman" w:eastAsia="仿宋_GB2312" w:cs="Times New Roman"/>
          <w:b w:val="0"/>
          <w:bCs w:val="0"/>
          <w:strike w:val="0"/>
          <w:color w:val="000000" w:themeColor="text1"/>
          <w:kern w:val="0"/>
          <w:sz w:val="32"/>
          <w:szCs w:val="32"/>
          <w:highlight w:val="none"/>
          <w:lang w:val="en-US" w:eastAsia="zh-CN" w:bidi="ar"/>
          <w14:textFill>
            <w14:solidFill>
              <w14:schemeClr w14:val="tx1"/>
            </w14:solidFill>
          </w14:textFill>
        </w:rPr>
        <w:t>：</w:t>
      </w:r>
    </w:p>
    <w:p w14:paraId="13404F1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未取得营业执照，擅自从事房地产开发经营的</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城管部门、市场监管部门行政处罚</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p>
    <w:p w14:paraId="48DA286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未取得资质证书</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或</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超越资质等级从事房地产开发经营活动</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城管部门行政处罚</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p>
    <w:p w14:paraId="7E8445B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未取得商品房预售许可证预售商品房</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城管部门行政处罚</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p>
    <w:p w14:paraId="15C3CE4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）开发企业</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不按规定使用</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商品房预售款项</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未</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用于有关的工程建设</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城管部门行政处罚</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p>
    <w:p w14:paraId="126265F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发布虚假广告、进行不实宣传</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，商品房预售广告中</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未</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载明商品房预售许可证明的文号（</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市场监管部门</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p>
    <w:p w14:paraId="56C1A98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其他违法违规行为。</w:t>
      </w:r>
    </w:p>
    <w:p w14:paraId="56E2496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第</w:t>
      </w:r>
      <w:r>
        <w:rPr>
          <w:rFonts w:hint="eastAsia" w:ascii="Times New Roman" w:hAnsi="Times New Roman" w:eastAsia="仿宋_GB2312" w:cs="Times New Roman"/>
          <w:b w:val="0"/>
          <w:bCs w:val="0"/>
          <w:sz w:val="32"/>
          <w:szCs w:val="32"/>
          <w:highlight w:val="none"/>
          <w:lang w:eastAsia="zh-CN"/>
        </w:rPr>
        <w:t>三</w:t>
      </w:r>
      <w:r>
        <w:rPr>
          <w:rFonts w:hint="default" w:ascii="Times New Roman" w:hAnsi="Times New Roman" w:eastAsia="仿宋_GB2312" w:cs="Times New Roman"/>
          <w:b w:val="0"/>
          <w:bCs w:val="0"/>
          <w:sz w:val="32"/>
          <w:szCs w:val="32"/>
          <w:highlight w:val="none"/>
        </w:rPr>
        <w:t>十条</w:t>
      </w:r>
      <w:r>
        <w:rPr>
          <w:rFonts w:hint="default" w:ascii="Times New Roman" w:hAnsi="Times New Roman" w:eastAsia="仿宋_GB2312" w:cs="Times New Roman"/>
          <w:b w:val="0"/>
          <w:bCs w:val="0"/>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房地产从业人员，对违反本办法第</w:t>
      </w:r>
      <w:r>
        <w:rPr>
          <w:rFonts w:hint="eastAsia" w:eastAsia="仿宋_GB2312" w:cs="Times New Roman"/>
          <w:sz w:val="32"/>
          <w:szCs w:val="32"/>
          <w:highlight w:val="none"/>
          <w:lang w:val="en-US" w:eastAsia="zh-CN"/>
        </w:rPr>
        <w:t>十九</w:t>
      </w:r>
      <w:r>
        <w:rPr>
          <w:rFonts w:hint="eastAsia" w:ascii="Times New Roman" w:hAnsi="Times New Roman" w:eastAsia="仿宋_GB2312" w:cs="Times New Roman"/>
          <w:sz w:val="32"/>
          <w:szCs w:val="32"/>
          <w:highlight w:val="none"/>
          <w:lang w:val="en-US" w:eastAsia="zh-CN"/>
        </w:rPr>
        <w:t>条、第二十条、第二十</w:t>
      </w:r>
      <w:r>
        <w:rPr>
          <w:rFonts w:hint="eastAsia" w:eastAsia="仿宋_GB2312" w:cs="Times New Roman"/>
          <w:sz w:val="32"/>
          <w:szCs w:val="32"/>
          <w:highlight w:val="none"/>
          <w:lang w:val="en-US" w:eastAsia="zh-CN"/>
        </w:rPr>
        <w:t>二</w:t>
      </w:r>
      <w:r>
        <w:rPr>
          <w:rFonts w:hint="eastAsia" w:ascii="Times New Roman" w:hAnsi="Times New Roman" w:eastAsia="仿宋_GB2312" w:cs="Times New Roman"/>
          <w:sz w:val="32"/>
          <w:szCs w:val="32"/>
          <w:highlight w:val="none"/>
          <w:lang w:val="en-US" w:eastAsia="zh-CN"/>
        </w:rPr>
        <w:t>条</w:t>
      </w:r>
      <w:r>
        <w:rPr>
          <w:rFonts w:hint="eastAsia" w:ascii="Times New Roman" w:hAnsi="Times New Roman" w:eastAsia="仿宋_GB2312" w:cs="Times New Roman"/>
          <w:b w:val="0"/>
          <w:bCs w:val="0"/>
          <w:kern w:val="0"/>
          <w:sz w:val="32"/>
          <w:szCs w:val="32"/>
          <w:highlight w:val="none"/>
          <w:lang w:val="en-US" w:eastAsia="zh-CN" w:bidi="ar"/>
        </w:rPr>
        <w:t>规定</w:t>
      </w:r>
      <w:r>
        <w:rPr>
          <w:rFonts w:hint="eastAsia" w:ascii="Times New Roman" w:hAnsi="Times New Roman" w:eastAsia="仿宋_GB2312" w:cs="Times New Roman"/>
          <w:sz w:val="32"/>
          <w:szCs w:val="32"/>
          <w:highlight w:val="none"/>
          <w:lang w:val="en-US" w:eastAsia="zh-CN"/>
        </w:rPr>
        <w:t>，或有</w:t>
      </w:r>
      <w:r>
        <w:rPr>
          <w:rFonts w:hint="default" w:ascii="Times New Roman" w:hAnsi="Times New Roman" w:eastAsia="仿宋_GB2312" w:cs="Times New Roman"/>
          <w:b w:val="0"/>
          <w:bCs w:val="0"/>
          <w:kern w:val="0"/>
          <w:sz w:val="32"/>
          <w:szCs w:val="32"/>
          <w:highlight w:val="none"/>
          <w:lang w:val="en-US" w:eastAsia="zh-CN" w:bidi="ar"/>
        </w:rPr>
        <w:t>下列行为之一的，由住建部门</w:t>
      </w:r>
      <w:r>
        <w:rPr>
          <w:rFonts w:hint="eastAsia" w:ascii="Times New Roman" w:hAnsi="Times New Roman" w:eastAsia="仿宋_GB2312" w:cs="Times New Roman"/>
          <w:b w:val="0"/>
          <w:bCs w:val="0"/>
          <w:kern w:val="0"/>
          <w:sz w:val="32"/>
          <w:szCs w:val="32"/>
          <w:highlight w:val="none"/>
          <w:lang w:val="en-US" w:eastAsia="zh-CN" w:bidi="ar"/>
        </w:rPr>
        <w:t>进行约谈、警示、诫勉、公开曝光，记入个人诚信档案：</w:t>
      </w:r>
    </w:p>
    <w:p w14:paraId="4B06354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一</w:t>
      </w:r>
      <w:r>
        <w:rPr>
          <w:rFonts w:hint="default" w:ascii="Times New Roman" w:hAnsi="Times New Roman" w:eastAsia="仿宋_GB2312" w:cs="Times New Roman"/>
          <w:b w:val="0"/>
          <w:bCs w:val="0"/>
          <w:sz w:val="32"/>
          <w:szCs w:val="32"/>
          <w:highlight w:val="none"/>
          <w:lang w:eastAsia="zh-CN"/>
        </w:rPr>
        <w:t>）以隐瞒、欺诈、胁迫、贿赂等不正当手段招揽业务</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eastAsia="zh-CN"/>
        </w:rPr>
        <w:t>诱骗消费者交易或者强制交易</w:t>
      </w:r>
      <w:r>
        <w:rPr>
          <w:rFonts w:hint="default" w:ascii="Times New Roman" w:hAnsi="Times New Roman" w:eastAsia="仿宋_GB2312" w:cs="Times New Roman"/>
          <w:b w:val="0"/>
          <w:bCs w:val="0"/>
          <w:sz w:val="32"/>
          <w:szCs w:val="32"/>
          <w:highlight w:val="none"/>
        </w:rPr>
        <w:t>；</w:t>
      </w:r>
    </w:p>
    <w:p w14:paraId="15F2EB5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二</w:t>
      </w:r>
      <w:r>
        <w:rPr>
          <w:rFonts w:hint="default" w:ascii="Times New Roman" w:hAnsi="Times New Roman" w:eastAsia="仿宋_GB2312" w:cs="Times New Roman"/>
          <w:b w:val="0"/>
          <w:bCs w:val="0"/>
          <w:sz w:val="32"/>
          <w:szCs w:val="32"/>
          <w:highlight w:val="none"/>
          <w:lang w:eastAsia="zh-CN"/>
        </w:rPr>
        <w:t>）泄露或者不当使用委托人的个人信息或者商业秘密</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eastAsia="zh-CN"/>
        </w:rPr>
        <w:t>谋取不正当利益</w:t>
      </w:r>
      <w:r>
        <w:rPr>
          <w:rFonts w:hint="default" w:ascii="Times New Roman" w:hAnsi="Times New Roman" w:eastAsia="仿宋_GB2312" w:cs="Times New Roman"/>
          <w:b w:val="0"/>
          <w:bCs w:val="0"/>
          <w:sz w:val="32"/>
          <w:szCs w:val="32"/>
          <w:highlight w:val="none"/>
        </w:rPr>
        <w:t>；</w:t>
      </w:r>
    </w:p>
    <w:p w14:paraId="66F9AE9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三</w:t>
      </w:r>
      <w:r>
        <w:rPr>
          <w:rFonts w:hint="default" w:ascii="Times New Roman" w:hAnsi="Times New Roman" w:eastAsia="仿宋_GB2312" w:cs="Times New Roman"/>
          <w:b w:val="0"/>
          <w:bCs w:val="0"/>
          <w:sz w:val="32"/>
          <w:szCs w:val="32"/>
          <w:highlight w:val="none"/>
          <w:lang w:eastAsia="zh-CN"/>
        </w:rPr>
        <w:t>）为交易当事人规避房屋交易税费等非法目的</w:t>
      </w:r>
      <w:r>
        <w:rPr>
          <w:rFonts w:hint="eastAsia"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eastAsia="zh-CN"/>
        </w:rPr>
        <w:t>就同一房屋签订不同交易价款的合同提供便利</w:t>
      </w:r>
      <w:r>
        <w:rPr>
          <w:rFonts w:hint="default" w:ascii="Times New Roman" w:hAnsi="Times New Roman" w:eastAsia="仿宋_GB2312" w:cs="Times New Roman"/>
          <w:b w:val="0"/>
          <w:bCs w:val="0"/>
          <w:sz w:val="32"/>
          <w:szCs w:val="32"/>
          <w:highlight w:val="none"/>
        </w:rPr>
        <w:t>；</w:t>
      </w:r>
    </w:p>
    <w:p w14:paraId="77474E5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四</w:t>
      </w:r>
      <w:r>
        <w:rPr>
          <w:rFonts w:hint="default" w:ascii="Times New Roman" w:hAnsi="Times New Roman" w:eastAsia="仿宋_GB2312" w:cs="Times New Roman"/>
          <w:b w:val="0"/>
          <w:bCs w:val="0"/>
          <w:sz w:val="32"/>
          <w:szCs w:val="32"/>
          <w:highlight w:val="none"/>
          <w:lang w:eastAsia="zh-CN"/>
        </w:rPr>
        <w:t>）改变</w:t>
      </w:r>
      <w:r>
        <w:rPr>
          <w:rFonts w:hint="eastAsia" w:ascii="Times New Roman" w:hAnsi="Times New Roman" w:eastAsia="仿宋_GB2312" w:cs="Times New Roman"/>
          <w:b w:val="0"/>
          <w:bCs w:val="0"/>
          <w:sz w:val="32"/>
          <w:szCs w:val="32"/>
          <w:highlight w:val="none"/>
          <w:lang w:eastAsia="zh-CN"/>
        </w:rPr>
        <w:t>住宅</w:t>
      </w:r>
      <w:r>
        <w:rPr>
          <w:rFonts w:hint="default" w:ascii="Times New Roman" w:hAnsi="Times New Roman" w:eastAsia="仿宋_GB2312" w:cs="Times New Roman"/>
          <w:b w:val="0"/>
          <w:bCs w:val="0"/>
          <w:sz w:val="32"/>
          <w:szCs w:val="32"/>
          <w:highlight w:val="none"/>
          <w:lang w:eastAsia="zh-CN"/>
        </w:rPr>
        <w:t>内部结构</w:t>
      </w:r>
      <w:r>
        <w:rPr>
          <w:rFonts w:hint="eastAsia" w:ascii="Times New Roman" w:hAnsi="Times New Roman" w:eastAsia="仿宋_GB2312" w:cs="Times New Roman"/>
          <w:b w:val="0"/>
          <w:bCs w:val="0"/>
          <w:sz w:val="32"/>
          <w:szCs w:val="32"/>
          <w:highlight w:val="none"/>
          <w:lang w:eastAsia="zh-CN"/>
        </w:rPr>
        <w:t>，将厨房、卫生间、阳台、过道、地下储藏室、车库等非居住空间单独出租用于居住的</w:t>
      </w:r>
      <w:r>
        <w:rPr>
          <w:rFonts w:hint="default" w:ascii="Times New Roman" w:hAnsi="Times New Roman" w:eastAsia="仿宋_GB2312" w:cs="Times New Roman"/>
          <w:b w:val="0"/>
          <w:bCs w:val="0"/>
          <w:sz w:val="32"/>
          <w:szCs w:val="32"/>
          <w:highlight w:val="none"/>
        </w:rPr>
        <w:t>；</w:t>
      </w:r>
    </w:p>
    <w:p w14:paraId="79E48FC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五</w:t>
      </w:r>
      <w:r>
        <w:rPr>
          <w:rFonts w:hint="default" w:ascii="Times New Roman" w:hAnsi="Times New Roman" w:eastAsia="仿宋_GB2312" w:cs="Times New Roman"/>
          <w:b w:val="0"/>
          <w:bCs w:val="0"/>
          <w:sz w:val="32"/>
          <w:szCs w:val="32"/>
          <w:highlight w:val="none"/>
          <w:lang w:eastAsia="zh-CN"/>
        </w:rPr>
        <w:t>）侵占、挪用房地产交易资金</w:t>
      </w:r>
      <w:r>
        <w:rPr>
          <w:rFonts w:hint="default" w:ascii="Times New Roman" w:hAnsi="Times New Roman" w:eastAsia="仿宋_GB2312" w:cs="Times New Roman"/>
          <w:b w:val="0"/>
          <w:bCs w:val="0"/>
          <w:sz w:val="32"/>
          <w:szCs w:val="32"/>
          <w:highlight w:val="none"/>
        </w:rPr>
        <w:t>；</w:t>
      </w:r>
    </w:p>
    <w:p w14:paraId="6A49393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eastAsia="zh-CN"/>
        </w:rPr>
        <w:t>（六）法律法规禁止的其他行为</w:t>
      </w:r>
      <w:r>
        <w:rPr>
          <w:rFonts w:hint="default" w:ascii="Times New Roman" w:hAnsi="Times New Roman" w:eastAsia="仿宋_GB2312" w:cs="Times New Roman"/>
          <w:b w:val="0"/>
          <w:bCs w:val="0"/>
          <w:sz w:val="32"/>
          <w:szCs w:val="32"/>
          <w:highlight w:val="none"/>
        </w:rPr>
        <w:t>。</w:t>
      </w:r>
    </w:p>
    <w:p w14:paraId="1751E61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对</w:t>
      </w:r>
      <w:r>
        <w:rPr>
          <w:rFonts w:hint="default" w:ascii="Times New Roman" w:hAnsi="Times New Roman" w:eastAsia="仿宋_GB2312" w:cs="Times New Roman"/>
          <w:b w:val="0"/>
          <w:bCs w:val="0"/>
          <w:kern w:val="0"/>
          <w:sz w:val="32"/>
          <w:szCs w:val="32"/>
          <w:highlight w:val="none"/>
          <w:lang w:val="en-US" w:eastAsia="zh-CN" w:bidi="ar"/>
        </w:rPr>
        <w:t>房地产从业人员</w:t>
      </w:r>
      <w:r>
        <w:rPr>
          <w:rFonts w:hint="eastAsia" w:ascii="Times New Roman" w:hAnsi="Times New Roman" w:eastAsia="仿宋_GB2312" w:cs="Times New Roman"/>
          <w:b w:val="0"/>
          <w:bCs w:val="0"/>
          <w:kern w:val="0"/>
          <w:sz w:val="32"/>
          <w:szCs w:val="32"/>
          <w:highlight w:val="none"/>
          <w:lang w:val="en-US" w:eastAsia="zh-CN" w:bidi="ar"/>
        </w:rPr>
        <w:t>构成违法</w:t>
      </w:r>
      <w:r>
        <w:rPr>
          <w:rFonts w:hint="default" w:ascii="Times New Roman" w:hAnsi="Times New Roman" w:eastAsia="仿宋_GB2312" w:cs="Times New Roman"/>
          <w:b w:val="0"/>
          <w:bCs w:val="0"/>
          <w:sz w:val="32"/>
          <w:szCs w:val="32"/>
          <w:highlight w:val="none"/>
          <w:lang w:val="en-US" w:eastAsia="zh-CN"/>
        </w:rPr>
        <w:t>犯罪</w:t>
      </w:r>
      <w:r>
        <w:rPr>
          <w:rFonts w:hint="eastAsia" w:ascii="Times New Roman" w:hAnsi="Times New Roman" w:eastAsia="仿宋_GB2312" w:cs="Times New Roman"/>
          <w:b w:val="0"/>
          <w:bCs w:val="0"/>
          <w:sz w:val="32"/>
          <w:szCs w:val="32"/>
          <w:highlight w:val="none"/>
          <w:lang w:val="en-US" w:eastAsia="zh-CN"/>
        </w:rPr>
        <w:t>行为，</w:t>
      </w:r>
      <w:r>
        <w:rPr>
          <w:rFonts w:hint="default" w:ascii="Times New Roman" w:hAnsi="Times New Roman" w:eastAsia="仿宋_GB2312" w:cs="Times New Roman"/>
          <w:b w:val="0"/>
          <w:bCs w:val="0"/>
          <w:sz w:val="32"/>
          <w:szCs w:val="32"/>
          <w:highlight w:val="none"/>
          <w:lang w:val="en-US" w:eastAsia="zh-CN"/>
        </w:rPr>
        <w:t>依法追究刑事责任。</w:t>
      </w:r>
    </w:p>
    <w:p w14:paraId="629FF67E">
      <w:pPr>
        <w:pStyle w:val="5"/>
        <w:keepNext w:val="0"/>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rPr>
        <w:t>第</w:t>
      </w:r>
      <w:r>
        <w:rPr>
          <w:rFonts w:hint="eastAsia" w:ascii="Times New Roman" w:hAnsi="Times New Roman" w:eastAsia="仿宋_GB2312" w:cs="Times New Roman"/>
          <w:b w:val="0"/>
          <w:bCs w:val="0"/>
          <w:sz w:val="32"/>
          <w:szCs w:val="32"/>
          <w:highlight w:val="none"/>
          <w:lang w:eastAsia="zh-CN"/>
        </w:rPr>
        <w:t>三</w:t>
      </w:r>
      <w:r>
        <w:rPr>
          <w:rFonts w:hint="default" w:ascii="Times New Roman" w:hAnsi="Times New Roman" w:eastAsia="仿宋_GB2312" w:cs="Times New Roman"/>
          <w:b w:val="0"/>
          <w:bCs w:val="0"/>
          <w:sz w:val="32"/>
          <w:szCs w:val="32"/>
          <w:highlight w:val="none"/>
        </w:rPr>
        <w:t>十</w:t>
      </w:r>
      <w:r>
        <w:rPr>
          <w:rFonts w:hint="eastAsia" w:ascii="Times New Roman" w:hAnsi="Times New Roman" w:eastAsia="仿宋_GB2312" w:cs="Times New Roman"/>
          <w:b w:val="0"/>
          <w:bCs w:val="0"/>
          <w:sz w:val="32"/>
          <w:szCs w:val="32"/>
          <w:highlight w:val="none"/>
          <w:lang w:val="en-US" w:eastAsia="zh-CN"/>
        </w:rPr>
        <w:t>一</w:t>
      </w:r>
      <w:r>
        <w:rPr>
          <w:rFonts w:hint="default" w:ascii="Times New Roman" w:hAnsi="Times New Roman" w:eastAsia="仿宋_GB2312" w:cs="Times New Roman"/>
          <w:b w:val="0"/>
          <w:bCs w:val="0"/>
          <w:sz w:val="32"/>
          <w:szCs w:val="32"/>
          <w:highlight w:val="none"/>
        </w:rPr>
        <w:t>条</w:t>
      </w:r>
      <w:r>
        <w:rPr>
          <w:rFonts w:hint="default"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rPr>
        <w:t xml:space="preserve"> </w:t>
      </w:r>
      <w:r>
        <w:rPr>
          <w:rFonts w:hint="eastAsia" w:ascii="Times New Roman" w:hAnsi="Times New Roman" w:eastAsia="仿宋_GB2312" w:cs="Times New Roman"/>
          <w:b w:val="0"/>
          <w:bCs w:val="0"/>
          <w:sz w:val="32"/>
          <w:szCs w:val="32"/>
          <w:highlight w:val="none"/>
          <w:lang w:eastAsia="zh-CN"/>
        </w:rPr>
        <w:t>经开区建管局、兴汉新区住更局可将发现的违法违规问题线索报告市住建局，由市住建局抄告相关执法部门依法予以处罚。</w:t>
      </w:r>
    </w:p>
    <w:p w14:paraId="707215B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eastAsia" w:ascii="Times New Roman" w:hAnsi="Times New Roman" w:eastAsia="仿宋_GB2312" w:cs="Times New Roman"/>
          <w:b w:val="0"/>
          <w:bCs w:val="0"/>
          <w:kern w:val="0"/>
          <w:sz w:val="32"/>
          <w:szCs w:val="32"/>
          <w:highlight w:val="none"/>
          <w:lang w:val="en-US" w:eastAsia="zh-CN" w:bidi="ar"/>
        </w:rPr>
      </w:pPr>
      <w:r>
        <w:rPr>
          <w:rFonts w:hint="default" w:ascii="Times New Roman" w:hAnsi="Times New Roman" w:eastAsia="仿宋_GB2312" w:cs="Times New Roman"/>
          <w:b w:val="0"/>
          <w:bCs w:val="0"/>
          <w:sz w:val="32"/>
          <w:szCs w:val="32"/>
          <w:highlight w:val="none"/>
        </w:rPr>
        <w:t>第</w:t>
      </w:r>
      <w:r>
        <w:rPr>
          <w:rFonts w:hint="eastAsia" w:ascii="Times New Roman" w:hAnsi="Times New Roman" w:eastAsia="仿宋_GB2312" w:cs="Times New Roman"/>
          <w:b w:val="0"/>
          <w:bCs w:val="0"/>
          <w:sz w:val="32"/>
          <w:szCs w:val="32"/>
          <w:highlight w:val="none"/>
          <w:lang w:eastAsia="zh-CN"/>
        </w:rPr>
        <w:t>三</w:t>
      </w:r>
      <w:r>
        <w:rPr>
          <w:rFonts w:hint="default" w:ascii="Times New Roman" w:hAnsi="Times New Roman" w:eastAsia="仿宋_GB2312" w:cs="Times New Roman"/>
          <w:b w:val="0"/>
          <w:bCs w:val="0"/>
          <w:sz w:val="32"/>
          <w:szCs w:val="32"/>
          <w:highlight w:val="none"/>
        </w:rPr>
        <w:t>十</w:t>
      </w:r>
      <w:r>
        <w:rPr>
          <w:rFonts w:hint="eastAsia" w:ascii="Times New Roman" w:hAnsi="Times New Roman" w:eastAsia="仿宋_GB2312" w:cs="Times New Roman"/>
          <w:b w:val="0"/>
          <w:bCs w:val="0"/>
          <w:sz w:val="32"/>
          <w:szCs w:val="32"/>
          <w:highlight w:val="none"/>
          <w:lang w:val="en-US" w:eastAsia="zh-CN"/>
        </w:rPr>
        <w:t>二</w:t>
      </w:r>
      <w:r>
        <w:rPr>
          <w:rFonts w:hint="default" w:ascii="Times New Roman" w:hAnsi="Times New Roman" w:eastAsia="仿宋_GB2312" w:cs="Times New Roman"/>
          <w:b w:val="0"/>
          <w:bCs w:val="0"/>
          <w:sz w:val="32"/>
          <w:szCs w:val="32"/>
          <w:highlight w:val="none"/>
        </w:rPr>
        <w:t>条</w:t>
      </w:r>
      <w:r>
        <w:rPr>
          <w:rFonts w:hint="default"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rPr>
        <w:t xml:space="preserve"> </w:t>
      </w:r>
      <w:r>
        <w:rPr>
          <w:rFonts w:hint="eastAsia" w:ascii="Times New Roman" w:hAnsi="Times New Roman" w:eastAsia="仿宋_GB2312" w:cs="Times New Roman"/>
          <w:b w:val="0"/>
          <w:bCs w:val="0"/>
          <w:sz w:val="32"/>
          <w:szCs w:val="32"/>
          <w:highlight w:val="none"/>
          <w:lang w:eastAsia="zh-CN"/>
        </w:rPr>
        <w:t>房地产开发企业，对违反本办法第</w:t>
      </w:r>
      <w:r>
        <w:rPr>
          <w:rFonts w:hint="default" w:ascii="Times New Roman" w:hAnsi="Times New Roman" w:eastAsia="仿宋_GB2312" w:cs="Times New Roman"/>
          <w:b w:val="0"/>
          <w:bCs w:val="0"/>
          <w:kern w:val="0"/>
          <w:sz w:val="32"/>
          <w:szCs w:val="32"/>
          <w:highlight w:val="none"/>
          <w:lang w:val="en-US" w:eastAsia="zh-CN" w:bidi="ar"/>
        </w:rPr>
        <w:t>六条</w:t>
      </w:r>
      <w:r>
        <w:rPr>
          <w:rFonts w:hint="eastAsia" w:ascii="Times New Roman" w:hAnsi="Times New Roman" w:eastAsia="仿宋_GB2312" w:cs="Times New Roman"/>
          <w:b w:val="0"/>
          <w:bCs w:val="0"/>
          <w:kern w:val="0"/>
          <w:sz w:val="32"/>
          <w:szCs w:val="32"/>
          <w:highlight w:val="none"/>
          <w:lang w:val="en-US" w:eastAsia="zh-CN" w:bidi="ar"/>
        </w:rPr>
        <w:t>、第七条、第九条、第十条规定的，属地住建部门不予受理商品房预售许可和商品房现售备案申请。</w:t>
      </w:r>
    </w:p>
    <w:p w14:paraId="75C2DDD4">
      <w:pPr>
        <w:pStyle w:val="6"/>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sz w:val="32"/>
          <w:szCs w:val="32"/>
          <w:highlight w:val="none"/>
          <w:lang w:eastAsia="zh-CN"/>
        </w:rPr>
        <w:t>第</w:t>
      </w:r>
      <w:r>
        <w:rPr>
          <w:rFonts w:hint="eastAsia" w:eastAsia="仿宋_GB2312" w:cs="Times New Roman"/>
          <w:sz w:val="32"/>
          <w:szCs w:val="32"/>
          <w:highlight w:val="none"/>
          <w:lang w:eastAsia="zh-CN"/>
        </w:rPr>
        <w:t>三十三</w:t>
      </w:r>
      <w:r>
        <w:rPr>
          <w:rFonts w:hint="default" w:ascii="Times New Roman" w:hAnsi="Times New Roman" w:eastAsia="仿宋_GB2312" w:cs="Times New Roman"/>
          <w:sz w:val="32"/>
          <w:szCs w:val="32"/>
          <w:highlight w:val="none"/>
          <w:lang w:eastAsia="zh-CN"/>
        </w:rPr>
        <w:t xml:space="preserve">条 </w:t>
      </w:r>
      <w:r>
        <w:rPr>
          <w:rFonts w:hint="default" w:ascii="Times New Roman" w:hAnsi="Times New Roman" w:eastAsia="仿宋_GB2312" w:cs="Times New Roman"/>
          <w:sz w:val="32"/>
          <w:szCs w:val="32"/>
          <w:highlight w:val="none"/>
          <w:lang w:val="en-US" w:eastAsia="zh-CN"/>
        </w:rPr>
        <w:t xml:space="preserve"> 对拒绝、阻挠监督检查，或在监督检查中弄虚作假的单位和个人，由市、</w:t>
      </w:r>
      <w:r>
        <w:rPr>
          <w:rFonts w:hint="default" w:ascii="Times New Roman" w:hAnsi="Times New Roman" w:eastAsia="仿宋_GB2312" w:cs="Times New Roman"/>
          <w:b w:val="0"/>
          <w:bCs w:val="0"/>
          <w:kern w:val="0"/>
          <w:sz w:val="32"/>
          <w:szCs w:val="32"/>
          <w:highlight w:val="none"/>
          <w:lang w:val="en-US" w:eastAsia="zh-CN" w:bidi="ar"/>
        </w:rPr>
        <w:t>区（县）住建局依法依规予以处理；构成犯罪的，依法移送司法机关追究刑事责任。</w:t>
      </w:r>
    </w:p>
    <w:p w14:paraId="72DFD4C9">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left"/>
        <w:textAlignment w:val="auto"/>
        <w:rPr>
          <w:rFonts w:hint="default" w:ascii="Times New Roman" w:hAnsi="Times New Roman" w:eastAsia="仿宋_GB2312" w:cs="Times New Roman"/>
          <w:b w:val="0"/>
          <w:bCs w:val="0"/>
          <w:kern w:val="0"/>
          <w:sz w:val="32"/>
          <w:szCs w:val="32"/>
          <w:highlight w:val="none"/>
          <w:lang w:val="en-US" w:eastAsia="zh-CN" w:bidi="ar"/>
        </w:rPr>
      </w:pPr>
      <w:r>
        <w:rPr>
          <w:rFonts w:hint="default" w:ascii="Times New Roman" w:hAnsi="Times New Roman" w:eastAsia="仿宋_GB2312" w:cs="Times New Roman"/>
          <w:b w:val="0"/>
          <w:bCs w:val="0"/>
          <w:sz w:val="32"/>
          <w:szCs w:val="32"/>
          <w:highlight w:val="none"/>
        </w:rPr>
        <w:t>第</w:t>
      </w:r>
      <w:r>
        <w:rPr>
          <w:rFonts w:hint="eastAsia" w:ascii="Times New Roman" w:hAnsi="Times New Roman" w:eastAsia="仿宋_GB2312" w:cs="Times New Roman"/>
          <w:sz w:val="32"/>
          <w:szCs w:val="32"/>
          <w:highlight w:val="none"/>
          <w:lang w:eastAsia="zh-CN"/>
        </w:rPr>
        <w:t>三十四</w:t>
      </w:r>
      <w:r>
        <w:rPr>
          <w:rFonts w:hint="default" w:ascii="Times New Roman" w:hAnsi="Times New Roman" w:eastAsia="仿宋_GB2312" w:cs="Times New Roman"/>
          <w:b w:val="0"/>
          <w:bCs w:val="0"/>
          <w:sz w:val="32"/>
          <w:szCs w:val="32"/>
          <w:highlight w:val="none"/>
        </w:rPr>
        <w:t xml:space="preserve">条 </w:t>
      </w:r>
      <w:r>
        <w:rPr>
          <w:rFonts w:hint="default"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b w:val="0"/>
          <w:bCs w:val="0"/>
          <w:kern w:val="0"/>
          <w:sz w:val="32"/>
          <w:szCs w:val="32"/>
          <w:highlight w:val="none"/>
          <w:lang w:val="en-US" w:eastAsia="zh-CN" w:bidi="ar"/>
        </w:rPr>
        <w:t>市、区（县）住建局及相关部门工作人员在房地产行业管理工作中玩忽职守、滥用职权、徇私舞弊的，依法给予行政处分；构成犯罪的，依法移送司法机关追究刑事责任。</w:t>
      </w:r>
    </w:p>
    <w:p w14:paraId="0A0B48C2">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left"/>
        <w:textAlignment w:val="auto"/>
        <w:rPr>
          <w:rFonts w:hint="default" w:ascii="Times New Roman" w:hAnsi="Times New Roman" w:eastAsia="仿宋_GB2312" w:cs="Times New Roman"/>
          <w:b w:val="0"/>
          <w:bCs w:val="0"/>
          <w:kern w:val="0"/>
          <w:sz w:val="32"/>
          <w:szCs w:val="32"/>
          <w:highlight w:val="none"/>
          <w:lang w:val="en-US" w:eastAsia="zh-CN" w:bidi="ar"/>
        </w:rPr>
      </w:pPr>
    </w:p>
    <w:p w14:paraId="52F83D6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jc w:val="center"/>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第</w:t>
      </w:r>
      <w:r>
        <w:rPr>
          <w:rFonts w:hint="eastAsia" w:ascii="Times New Roman" w:hAnsi="Times New Roman" w:eastAsia="仿宋_GB2312" w:cs="Times New Roman"/>
          <w:b w:val="0"/>
          <w:bCs w:val="0"/>
          <w:sz w:val="32"/>
          <w:szCs w:val="32"/>
          <w:highlight w:val="none"/>
          <w:lang w:val="en-US" w:eastAsia="zh-CN"/>
        </w:rPr>
        <w:t>六</w:t>
      </w:r>
      <w:r>
        <w:rPr>
          <w:rFonts w:hint="default" w:ascii="Times New Roman" w:hAnsi="Times New Roman" w:eastAsia="仿宋_GB2312" w:cs="Times New Roman"/>
          <w:b w:val="0"/>
          <w:bCs w:val="0"/>
          <w:sz w:val="32"/>
          <w:szCs w:val="32"/>
          <w:highlight w:val="none"/>
        </w:rPr>
        <w:t>章 附则</w:t>
      </w:r>
    </w:p>
    <w:p w14:paraId="36F7049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b w:val="0"/>
          <w:bCs w:val="0"/>
          <w:kern w:val="0"/>
          <w:sz w:val="32"/>
          <w:szCs w:val="32"/>
          <w:highlight w:val="none"/>
          <w:lang w:val="en-US" w:eastAsia="zh-CN" w:bidi="ar"/>
        </w:rPr>
      </w:pPr>
      <w:r>
        <w:rPr>
          <w:rFonts w:hint="default" w:ascii="Times New Roman" w:hAnsi="Times New Roman" w:eastAsia="仿宋_GB2312" w:cs="Times New Roman"/>
          <w:b w:val="0"/>
          <w:bCs w:val="0"/>
          <w:kern w:val="0"/>
          <w:sz w:val="32"/>
          <w:szCs w:val="32"/>
          <w:highlight w:val="none"/>
          <w:lang w:val="en-US" w:eastAsia="zh-CN" w:bidi="ar"/>
        </w:rPr>
        <w:t>第</w:t>
      </w:r>
      <w:r>
        <w:rPr>
          <w:rFonts w:hint="eastAsia" w:ascii="Times New Roman" w:hAnsi="Times New Roman" w:eastAsia="仿宋_GB2312" w:cs="Times New Roman"/>
          <w:b w:val="0"/>
          <w:bCs w:val="0"/>
          <w:kern w:val="0"/>
          <w:sz w:val="32"/>
          <w:szCs w:val="32"/>
          <w:highlight w:val="none"/>
          <w:lang w:val="en-US" w:eastAsia="zh-CN" w:bidi="ar"/>
        </w:rPr>
        <w:t>三</w:t>
      </w:r>
      <w:r>
        <w:rPr>
          <w:rFonts w:hint="default" w:ascii="Times New Roman" w:hAnsi="Times New Roman" w:eastAsia="仿宋_GB2312" w:cs="Times New Roman"/>
          <w:b w:val="0"/>
          <w:bCs w:val="0"/>
          <w:kern w:val="0"/>
          <w:sz w:val="32"/>
          <w:szCs w:val="32"/>
          <w:highlight w:val="none"/>
          <w:lang w:val="en-US" w:eastAsia="zh-CN" w:bidi="ar"/>
        </w:rPr>
        <w:t>十</w:t>
      </w:r>
      <w:r>
        <w:rPr>
          <w:rFonts w:hint="eastAsia" w:ascii="Times New Roman" w:hAnsi="Times New Roman" w:eastAsia="仿宋_GB2312" w:cs="Times New Roman"/>
          <w:b w:val="0"/>
          <w:bCs w:val="0"/>
          <w:kern w:val="0"/>
          <w:sz w:val="32"/>
          <w:szCs w:val="32"/>
          <w:highlight w:val="none"/>
          <w:lang w:val="en-US" w:eastAsia="zh-CN" w:bidi="ar"/>
        </w:rPr>
        <w:t>五</w:t>
      </w:r>
      <w:r>
        <w:rPr>
          <w:rFonts w:hint="default" w:ascii="Times New Roman" w:hAnsi="Times New Roman" w:eastAsia="仿宋_GB2312" w:cs="Times New Roman"/>
          <w:b w:val="0"/>
          <w:bCs w:val="0"/>
          <w:kern w:val="0"/>
          <w:sz w:val="32"/>
          <w:szCs w:val="32"/>
          <w:highlight w:val="none"/>
          <w:lang w:val="en-US" w:eastAsia="zh-CN" w:bidi="ar"/>
        </w:rPr>
        <w:t>条  县区住建部门可以根据本办法制定实施细则。</w:t>
      </w:r>
    </w:p>
    <w:p w14:paraId="07F1BEB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b w:val="0"/>
          <w:bCs w:val="0"/>
          <w:kern w:val="0"/>
          <w:sz w:val="32"/>
          <w:szCs w:val="32"/>
          <w:highlight w:val="none"/>
          <w:lang w:val="en-US" w:eastAsia="zh-CN" w:bidi="ar"/>
        </w:rPr>
      </w:pPr>
      <w:r>
        <w:rPr>
          <w:rFonts w:hint="default" w:ascii="Times New Roman" w:hAnsi="Times New Roman" w:eastAsia="仿宋_GB2312" w:cs="Times New Roman"/>
          <w:b w:val="0"/>
          <w:bCs w:val="0"/>
          <w:kern w:val="0"/>
          <w:sz w:val="32"/>
          <w:szCs w:val="32"/>
          <w:highlight w:val="none"/>
          <w:lang w:val="en-US" w:eastAsia="zh-CN" w:bidi="ar"/>
        </w:rPr>
        <w:t>第</w:t>
      </w:r>
      <w:r>
        <w:rPr>
          <w:rFonts w:hint="eastAsia" w:ascii="Times New Roman" w:hAnsi="Times New Roman" w:eastAsia="仿宋_GB2312" w:cs="Times New Roman"/>
          <w:b w:val="0"/>
          <w:bCs w:val="0"/>
          <w:kern w:val="0"/>
          <w:sz w:val="32"/>
          <w:szCs w:val="32"/>
          <w:highlight w:val="none"/>
          <w:lang w:val="en-US" w:eastAsia="zh-CN" w:bidi="ar"/>
        </w:rPr>
        <w:t>三</w:t>
      </w:r>
      <w:r>
        <w:rPr>
          <w:rFonts w:hint="default" w:ascii="Times New Roman" w:hAnsi="Times New Roman" w:eastAsia="仿宋_GB2312" w:cs="Times New Roman"/>
          <w:b w:val="0"/>
          <w:bCs w:val="0"/>
          <w:kern w:val="0"/>
          <w:sz w:val="32"/>
          <w:szCs w:val="32"/>
          <w:highlight w:val="none"/>
          <w:lang w:val="en-US" w:eastAsia="zh-CN" w:bidi="ar"/>
        </w:rPr>
        <w:t>十</w:t>
      </w:r>
      <w:r>
        <w:rPr>
          <w:rFonts w:hint="eastAsia" w:ascii="Times New Roman" w:hAnsi="Times New Roman" w:eastAsia="仿宋_GB2312" w:cs="Times New Roman"/>
          <w:b w:val="0"/>
          <w:bCs w:val="0"/>
          <w:kern w:val="0"/>
          <w:sz w:val="32"/>
          <w:szCs w:val="32"/>
          <w:highlight w:val="none"/>
          <w:lang w:val="en-US" w:eastAsia="zh-CN" w:bidi="ar"/>
        </w:rPr>
        <w:t>六</w:t>
      </w:r>
      <w:r>
        <w:rPr>
          <w:rFonts w:hint="default" w:ascii="Times New Roman" w:hAnsi="Times New Roman" w:eastAsia="仿宋_GB2312" w:cs="Times New Roman"/>
          <w:b w:val="0"/>
          <w:bCs w:val="0"/>
          <w:kern w:val="0"/>
          <w:sz w:val="32"/>
          <w:szCs w:val="32"/>
          <w:highlight w:val="none"/>
          <w:lang w:val="en-US" w:eastAsia="zh-CN" w:bidi="ar"/>
        </w:rPr>
        <w:t>条  本办法由市住建局负责解释。在实施过程中，国家和地方出台新的法律法规和政策规定的，从其规定。</w:t>
      </w:r>
    </w:p>
    <w:p w14:paraId="226CFAF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kern w:val="0"/>
          <w:sz w:val="32"/>
          <w:szCs w:val="32"/>
          <w:highlight w:val="none"/>
          <w:lang w:val="en-US" w:eastAsia="zh-CN" w:bidi="ar"/>
        </w:rPr>
        <w:t>第</w:t>
      </w:r>
      <w:r>
        <w:rPr>
          <w:rFonts w:hint="eastAsia" w:ascii="Times New Roman" w:hAnsi="Times New Roman" w:eastAsia="仿宋_GB2312" w:cs="Times New Roman"/>
          <w:b w:val="0"/>
          <w:bCs w:val="0"/>
          <w:kern w:val="0"/>
          <w:sz w:val="32"/>
          <w:szCs w:val="32"/>
          <w:highlight w:val="none"/>
          <w:lang w:val="en-US" w:eastAsia="zh-CN" w:bidi="ar"/>
        </w:rPr>
        <w:t>三十七</w:t>
      </w:r>
      <w:r>
        <w:rPr>
          <w:rFonts w:hint="default" w:ascii="Times New Roman" w:hAnsi="Times New Roman" w:eastAsia="仿宋_GB2312" w:cs="Times New Roman"/>
          <w:b w:val="0"/>
          <w:bCs w:val="0"/>
          <w:kern w:val="0"/>
          <w:sz w:val="32"/>
          <w:szCs w:val="32"/>
          <w:highlight w:val="none"/>
          <w:lang w:val="en-US" w:eastAsia="zh-CN" w:bidi="ar"/>
        </w:rPr>
        <w:t>条  本办法自202</w:t>
      </w:r>
      <w:r>
        <w:rPr>
          <w:rFonts w:hint="eastAsia" w:ascii="Times New Roman" w:hAnsi="Times New Roman" w:eastAsia="仿宋_GB2312" w:cs="Times New Roman"/>
          <w:b w:val="0"/>
          <w:bCs w:val="0"/>
          <w:kern w:val="0"/>
          <w:sz w:val="32"/>
          <w:szCs w:val="32"/>
          <w:highlight w:val="none"/>
          <w:lang w:val="en-US" w:eastAsia="zh-CN" w:bidi="ar"/>
        </w:rPr>
        <w:t>6</w:t>
      </w:r>
      <w:r>
        <w:rPr>
          <w:rFonts w:hint="default" w:ascii="Times New Roman" w:hAnsi="Times New Roman" w:eastAsia="仿宋_GB2312" w:cs="Times New Roman"/>
          <w:b w:val="0"/>
          <w:bCs w:val="0"/>
          <w:kern w:val="0"/>
          <w:sz w:val="32"/>
          <w:szCs w:val="32"/>
          <w:highlight w:val="none"/>
          <w:lang w:val="en-US" w:eastAsia="zh-CN" w:bidi="ar"/>
        </w:rPr>
        <w:t>年 月 日起</w:t>
      </w:r>
      <w:r>
        <w:rPr>
          <w:rFonts w:hint="eastAsia" w:ascii="Times New Roman" w:hAnsi="Times New Roman" w:eastAsia="仿宋_GB2312" w:cs="Times New Roman"/>
          <w:b w:val="0"/>
          <w:bCs w:val="0"/>
          <w:kern w:val="0"/>
          <w:sz w:val="32"/>
          <w:szCs w:val="32"/>
          <w:highlight w:val="none"/>
          <w:lang w:val="en-US" w:eastAsia="zh-CN" w:bidi="ar"/>
        </w:rPr>
        <w:t>试行，试行期  年</w:t>
      </w:r>
      <w:r>
        <w:rPr>
          <w:rFonts w:hint="default" w:ascii="Times New Roman" w:hAnsi="Times New Roman" w:eastAsia="仿宋_GB2312" w:cs="Times New Roman"/>
          <w:b w:val="0"/>
          <w:bCs w:val="0"/>
          <w:kern w:val="0"/>
          <w:sz w:val="32"/>
          <w:szCs w:val="32"/>
          <w:highlight w:val="none"/>
          <w:lang w:val="en-US" w:eastAsia="zh-CN" w:bidi="ar"/>
        </w:rPr>
        <w:t xml:space="preserve">。 </w:t>
      </w:r>
    </w:p>
    <w:p w14:paraId="576BAA0B">
      <w:pPr>
        <w:keepNext w:val="0"/>
        <w:keepLines w:val="0"/>
        <w:pageBreakBefore w:val="0"/>
        <w:kinsoku/>
        <w:wordWrap/>
        <w:overflowPunct/>
        <w:topLinePunct w:val="0"/>
        <w:autoSpaceDE/>
        <w:autoSpaceDN/>
        <w:bidi w:val="0"/>
        <w:adjustRightInd/>
        <w:snapToGrid/>
        <w:spacing w:beforeAutospacing="0" w:afterAutospacing="0" w:line="580" w:lineRule="exact"/>
        <w:ind w:left="0"/>
        <w:textAlignment w:val="auto"/>
        <w:rPr>
          <w:rFonts w:hint="default" w:ascii="Times New Roman" w:hAnsi="Times New Roman" w:eastAsia="仿宋_GB2312" w:cs="Times New Roman"/>
          <w:sz w:val="32"/>
          <w:szCs w:val="32"/>
          <w:lang w:val="en-US" w:eastAsia="zh-CN"/>
        </w:rPr>
      </w:pPr>
    </w:p>
    <w:bookmarkEnd w:id="3"/>
    <w:bookmarkEnd w:id="4"/>
    <w:p w14:paraId="5468DB73">
      <w:pPr>
        <w:keepNext w:val="0"/>
        <w:keepLines w:val="0"/>
        <w:pageBreakBefore w:val="0"/>
        <w:kinsoku/>
        <w:wordWrap/>
        <w:overflowPunct/>
        <w:topLinePunct w:val="0"/>
        <w:autoSpaceDE/>
        <w:autoSpaceDN/>
        <w:bidi w:val="0"/>
        <w:adjustRightInd/>
        <w:snapToGrid/>
        <w:spacing w:beforeAutospacing="0" w:afterAutospacing="0" w:line="580" w:lineRule="exact"/>
        <w:ind w:left="0"/>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1723" w:right="1349" w:bottom="1610" w:left="134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4E2B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5A184">
                          <w:pPr>
                            <w:pStyle w:val="7"/>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75A184">
                    <w:pPr>
                      <w:pStyle w:val="7"/>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FACB6"/>
    <w:multiLevelType w:val="singleLevel"/>
    <w:tmpl w:val="8FCFACB6"/>
    <w:lvl w:ilvl="0" w:tentative="0">
      <w:start w:val="10"/>
      <w:numFmt w:val="chineseCounting"/>
      <w:suff w:val="space"/>
      <w:lvlText w:val="第%1条"/>
      <w:lvlJc w:val="left"/>
      <w:rPr>
        <w:rFonts w:hint="eastAsia"/>
      </w:rPr>
    </w:lvl>
  </w:abstractNum>
  <w:abstractNum w:abstractNumId="1">
    <w:nsid w:val="B9B3E723"/>
    <w:multiLevelType w:val="singleLevel"/>
    <w:tmpl w:val="B9B3E723"/>
    <w:lvl w:ilvl="0" w:tentative="0">
      <w:start w:val="4"/>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E03FB"/>
    <w:rsid w:val="00F705B3"/>
    <w:rsid w:val="023E46FB"/>
    <w:rsid w:val="02ED7EC0"/>
    <w:rsid w:val="0377112E"/>
    <w:rsid w:val="03D64DF8"/>
    <w:rsid w:val="04163446"/>
    <w:rsid w:val="0447767C"/>
    <w:rsid w:val="053C1881"/>
    <w:rsid w:val="069B49E3"/>
    <w:rsid w:val="0A304E8D"/>
    <w:rsid w:val="0B2360D1"/>
    <w:rsid w:val="0BA17A99"/>
    <w:rsid w:val="0BBA6DAD"/>
    <w:rsid w:val="0C0F70F9"/>
    <w:rsid w:val="0D703BC7"/>
    <w:rsid w:val="0E9C09EC"/>
    <w:rsid w:val="0ECA684C"/>
    <w:rsid w:val="101F18D4"/>
    <w:rsid w:val="10D40911"/>
    <w:rsid w:val="12F36CEB"/>
    <w:rsid w:val="13916645"/>
    <w:rsid w:val="13FA4F19"/>
    <w:rsid w:val="15621EDE"/>
    <w:rsid w:val="166242C9"/>
    <w:rsid w:val="1954439D"/>
    <w:rsid w:val="195E521C"/>
    <w:rsid w:val="198253AE"/>
    <w:rsid w:val="1A310B82"/>
    <w:rsid w:val="1B12106A"/>
    <w:rsid w:val="1B6A1049"/>
    <w:rsid w:val="1C2C33AF"/>
    <w:rsid w:val="1C8C6AE3"/>
    <w:rsid w:val="1E4A5D6E"/>
    <w:rsid w:val="1E6E1383"/>
    <w:rsid w:val="1E7C710E"/>
    <w:rsid w:val="1EAB0F03"/>
    <w:rsid w:val="1EAC07D7"/>
    <w:rsid w:val="1EFA1543"/>
    <w:rsid w:val="20126D60"/>
    <w:rsid w:val="222039B6"/>
    <w:rsid w:val="2297614E"/>
    <w:rsid w:val="22DB78DD"/>
    <w:rsid w:val="2392443F"/>
    <w:rsid w:val="24A8657A"/>
    <w:rsid w:val="24CD15F1"/>
    <w:rsid w:val="24F133E8"/>
    <w:rsid w:val="260F4552"/>
    <w:rsid w:val="26D47194"/>
    <w:rsid w:val="26E66850"/>
    <w:rsid w:val="27075144"/>
    <w:rsid w:val="279664C8"/>
    <w:rsid w:val="282D4E46"/>
    <w:rsid w:val="286A4149"/>
    <w:rsid w:val="298E7457"/>
    <w:rsid w:val="29F714A0"/>
    <w:rsid w:val="2A0E67EA"/>
    <w:rsid w:val="2ACE1AD5"/>
    <w:rsid w:val="2AD76BDC"/>
    <w:rsid w:val="2BB33634"/>
    <w:rsid w:val="2C42277B"/>
    <w:rsid w:val="2D482013"/>
    <w:rsid w:val="2DD934D4"/>
    <w:rsid w:val="30D24471"/>
    <w:rsid w:val="31374878"/>
    <w:rsid w:val="314B20D2"/>
    <w:rsid w:val="31FE3C4F"/>
    <w:rsid w:val="32BA750F"/>
    <w:rsid w:val="333B009C"/>
    <w:rsid w:val="34086058"/>
    <w:rsid w:val="35F66AB0"/>
    <w:rsid w:val="366003CD"/>
    <w:rsid w:val="366854D4"/>
    <w:rsid w:val="37064598"/>
    <w:rsid w:val="3733163E"/>
    <w:rsid w:val="37D72911"/>
    <w:rsid w:val="38646BE1"/>
    <w:rsid w:val="393947EE"/>
    <w:rsid w:val="39805FF9"/>
    <w:rsid w:val="39AB5E03"/>
    <w:rsid w:val="3AC0768C"/>
    <w:rsid w:val="3AD86411"/>
    <w:rsid w:val="3BDD1B6F"/>
    <w:rsid w:val="3C8B5A78"/>
    <w:rsid w:val="3CEB6FA5"/>
    <w:rsid w:val="3E894239"/>
    <w:rsid w:val="40443F68"/>
    <w:rsid w:val="40DE6ABE"/>
    <w:rsid w:val="416D1BF0"/>
    <w:rsid w:val="41AC2719"/>
    <w:rsid w:val="42A15FF5"/>
    <w:rsid w:val="42BF022A"/>
    <w:rsid w:val="43AF40C1"/>
    <w:rsid w:val="43B9736F"/>
    <w:rsid w:val="43C348B8"/>
    <w:rsid w:val="43E20674"/>
    <w:rsid w:val="4484172B"/>
    <w:rsid w:val="44C2005E"/>
    <w:rsid w:val="463A6B14"/>
    <w:rsid w:val="4685793F"/>
    <w:rsid w:val="47E67906"/>
    <w:rsid w:val="480212E4"/>
    <w:rsid w:val="489A1407"/>
    <w:rsid w:val="48BD345D"/>
    <w:rsid w:val="4A0F5443"/>
    <w:rsid w:val="4A590F64"/>
    <w:rsid w:val="4BEE482E"/>
    <w:rsid w:val="4CAC7A71"/>
    <w:rsid w:val="4DED6593"/>
    <w:rsid w:val="4E4F2DA9"/>
    <w:rsid w:val="4EAC3C3D"/>
    <w:rsid w:val="4F38383D"/>
    <w:rsid w:val="4F42646A"/>
    <w:rsid w:val="4F8C5937"/>
    <w:rsid w:val="4FA72771"/>
    <w:rsid w:val="4FA7451F"/>
    <w:rsid w:val="511B6F73"/>
    <w:rsid w:val="52A57D35"/>
    <w:rsid w:val="52FD5035"/>
    <w:rsid w:val="53316789"/>
    <w:rsid w:val="54994D7E"/>
    <w:rsid w:val="54EB2E5C"/>
    <w:rsid w:val="55741347"/>
    <w:rsid w:val="574F7976"/>
    <w:rsid w:val="576D24F2"/>
    <w:rsid w:val="59882180"/>
    <w:rsid w:val="5A51252E"/>
    <w:rsid w:val="5AEB1BEA"/>
    <w:rsid w:val="5C3C1396"/>
    <w:rsid w:val="5D9A56C3"/>
    <w:rsid w:val="5E5E2B95"/>
    <w:rsid w:val="5F7063B1"/>
    <w:rsid w:val="614918DA"/>
    <w:rsid w:val="61A3723C"/>
    <w:rsid w:val="642A5F90"/>
    <w:rsid w:val="64C51278"/>
    <w:rsid w:val="64F8789F"/>
    <w:rsid w:val="655F347A"/>
    <w:rsid w:val="664B017C"/>
    <w:rsid w:val="66CD24A8"/>
    <w:rsid w:val="67F307F2"/>
    <w:rsid w:val="699252DE"/>
    <w:rsid w:val="69BE49D5"/>
    <w:rsid w:val="6AD3534A"/>
    <w:rsid w:val="6B904C6D"/>
    <w:rsid w:val="6C0703C8"/>
    <w:rsid w:val="6C5630FD"/>
    <w:rsid w:val="6D0F39D8"/>
    <w:rsid w:val="6DA560EA"/>
    <w:rsid w:val="6F7B5355"/>
    <w:rsid w:val="706758D9"/>
    <w:rsid w:val="720B7206"/>
    <w:rsid w:val="73C60B68"/>
    <w:rsid w:val="741B5D97"/>
    <w:rsid w:val="74994028"/>
    <w:rsid w:val="749E3893"/>
    <w:rsid w:val="74A2126A"/>
    <w:rsid w:val="74CA112A"/>
    <w:rsid w:val="75A5137D"/>
    <w:rsid w:val="75AD3D8E"/>
    <w:rsid w:val="767437E2"/>
    <w:rsid w:val="77ED700C"/>
    <w:rsid w:val="78656BA2"/>
    <w:rsid w:val="78B05F90"/>
    <w:rsid w:val="792A389F"/>
    <w:rsid w:val="795F5CE7"/>
    <w:rsid w:val="79C6605A"/>
    <w:rsid w:val="7A6510DB"/>
    <w:rsid w:val="7AE446F6"/>
    <w:rsid w:val="7B222A93"/>
    <w:rsid w:val="7B607AF4"/>
    <w:rsid w:val="7B915F00"/>
    <w:rsid w:val="7BA21EBB"/>
    <w:rsid w:val="7BDC717B"/>
    <w:rsid w:val="7D6A4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styleId="6">
    <w:name w:val="index 5"/>
    <w:basedOn w:val="1"/>
    <w:next w:val="1"/>
    <w:qFormat/>
    <w:uiPriority w:val="0"/>
    <w:pPr>
      <w:ind w:left="168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d2a21b0b-45c0-4799-a312-b39fc469f7bb</errorID>
      <errorWord>更</errorWord>
      <group>L1_AI</group>
      <groupName>深度校对</groupName>
      <ability>L2_AI_Word</ability>
      <abilityName>字词纠错</abilityName>
      <candidateList>
        <item>建</item>
      </candidateList>
      <explain/>
      <paraID>47D6A110</paraID>
      <start>19</start>
      <end>20</end>
      <status>unmodified</status>
      <modifiedWord/>
      <trackRevisions>false</trackRevisions>
    </reviewItem>
    <reviewItem>
      <errorID>1b7bc2e2-f65f-4815-bdc6-e9790c2fe6d2</errorID>
      <errorWord>申请</errorWord>
      <group>L1_AI</group>
      <groupName>深度校对</groupName>
      <ability>L2_AI_Grammar</ability>
      <abilityName>语法纠错</abilityName>
      <candidateList>
        <item>企业申请</item>
      </candidateList>
      <explain/>
      <paraID>67976AE8</paraID>
      <start>10</start>
      <end>14</end>
      <status>modified</status>
      <modifiedWord>企业申请</modifiedWord>
      <trackRevisions>false</trackRevisions>
    </reviewItem>
    <reviewItem>
      <errorID>f8dbaa9e-5e3f-4315-86eb-1b45c8118a62</errorID>
      <errorWord>应</errorWord>
      <group>L1_Word</group>
      <groupName>字词问题</groupName>
      <ability>L2_Typo</ability>
      <abilityName>字词错误</abilityName>
      <candidateList>
        <item>应当</item>
      </candidateList>
      <explain/>
      <paraID>192BE833</paraID>
      <start>13</start>
      <end>15</end>
      <status>modified</status>
      <modifiedWord>应当</modifiedWord>
      <trackRevisions>false</trackRevisions>
    </reviewItem>
    <reviewItem>
      <errorID>ca33eefe-71df-429c-b84b-7c5137edf9d2</errorID>
      <errorWord>法律罚则</errorWord>
      <group>L1_AI</group>
      <groupName>深度校对</groupName>
      <ability>L2_AI_Word</ability>
      <abilityName>字词纠错</abilityName>
      <candidateList>
        <item>法律责任</item>
      </candidateList>
      <explain/>
      <paraID>478827E9</paraID>
      <start>4</start>
      <end>8</end>
      <status>modified</status>
      <modifiedWord>法律责任</modifiedWord>
      <trackRevisions>false</trackRevisions>
    </reviewItem>
    <reviewItem>
      <errorID>a4394b4e-8ff2-4380-95d2-64d57c0da1a1</errorID>
      <errorWord>,</errorWord>
      <group>L1_Format</group>
      <groupName>格式问题</groupName>
      <ability>L2_HalfPunc</ability>
      <abilityName>全半角检查</abilityName>
      <candidateList>
        <item>，</item>
      </candidateList>
      <explain>文本全半角错误。</explain>
      <paraID>37EE8331</paraID>
      <start>25</start>
      <end>26</end>
      <status>modified</status>
      <modifiedWord>，</modifiedWord>
      <trackRevisions>false</trackRevisions>
    </reviewItem>
    <reviewItem>
      <errorID>d8e1714f-c4ce-48c3-935a-448601206d21</errorID>
      <errorWord>,</errorWord>
      <group>L1_Format</group>
      <groupName>格式问题</groupName>
      <ability>L2_HalfPunc</ability>
      <abilityName>全半角检查</abilityName>
      <candidateList>
        <item>，</item>
      </candidateList>
      <explain>文本全半角错误。</explain>
      <paraID>70F71C02</paraID>
      <start>25</start>
      <end>26</end>
      <status>modified</status>
      <modifiedWord>，</modifiedWord>
      <trackRevisions>false</trackRevisions>
    </reviewItem>
    <reviewItem>
      <errorID>4ea26029-ba02-49a4-a9e6-a2c97abcf92a</errorID>
      <errorWord>,</errorWord>
      <group>L1_Format</group>
      <groupName>格式问题</groupName>
      <ability>L2_HalfPunc</ability>
      <abilityName>全半角检查</abilityName>
      <candidateList>
        <item>，</item>
      </candidateList>
      <explain>文本全半角错误。</explain>
      <paraID>330CC32D</paraID>
      <start>22</start>
      <end>23</end>
      <status>modified</status>
      <modifiedWord>，</modifiedWord>
      <trackRevisions>false</trackRevisions>
    </reviewItem>
    <reviewItem>
      <errorID>56dc86b2-83db-499a-8c1c-e5c9fceb2c7c</errorID>
      <errorWord>法律、法规</errorWord>
      <group>L1_Word</group>
      <groupName>字词问题</groupName>
      <ability>L2_Typo</ability>
      <abilityName>字词错误</abilityName>
      <candidateList>
        <item>法律法规</item>
      </candidateList>
      <explain/>
      <paraID>4CC74A88</paraID>
      <start>3</start>
      <end>7</end>
      <status>modified</status>
      <modifiedWord>法律法规</modifiedWord>
      <trackRevisions>false</trackRevisions>
    </reviewItem>
    <reviewItem>
      <errorID>b016e501-559a-432f-86b2-0af2f7d2e06c</errorID>
      <errorWord>。</errorWord>
      <group>L1_AI</group>
      <groupName>深度校对</groupName>
      <ability>L2_AI_Punc</ability>
      <abilityName>标点纠错</abilityName>
      <candidateList>
        <item>，</item>
      </candidateList>
      <explain/>
      <paraID>4CC74A88</paraID>
      <start>14</start>
      <end>15</end>
      <status>unmodified</status>
      <modifiedWord/>
      <trackRevisions>false</trackRevisions>
    </reviewItem>
    <reviewItem>
      <errorID>587b78de-49f8-429a-b806-61bc8cffc474</errorID>
      <errorWord>更</errorWord>
      <group>L1_AI</group>
      <groupName>深度校对</groupName>
      <ability>L2_AI_Word</ability>
      <abilityName>字词纠错</abilityName>
      <candidateList>
        <item>建</item>
      </candidateList>
      <explain/>
      <paraID>4B4FB020</paraID>
      <start>19</start>
      <end>20</end>
      <status>unmodified</status>
      <modifiedWord/>
      <trackRevisions>false</trackRevisions>
    </reviewItem>
    <reviewItem>
      <errorID>1abfdadc-4bd1-4904-9b2d-efa88eeac9b5</errorID>
      <errorWord>违法</errorWord>
      <group>L1_AI</group>
      <groupName>深度校对</groupName>
      <ability>L2_AI_Word</ability>
      <abilityName>字词纠错</abilityName>
      <candidateList>
        <item>的违法</item>
      </candidateList>
      <explain/>
      <paraID>4B4FB020</paraID>
      <start>25</start>
      <end>28</end>
      <status>modified</status>
      <modifiedWord>的违法</modifiedWord>
      <trackRevisions>false</trackRevisions>
    </reviewItem>
    <reviewItem>
      <errorID>82b6ce76-b02e-4929-a7d1-25d8e1323922</errorID>
      <errorWord>企业，对</errorWord>
      <group>L1_AI</group>
      <groupName>深度校对</groupName>
      <ability>L2_AI_Grammar</ability>
      <abilityName>语法纠错</abilityName>
      <candidateList>
        <item>企业</item>
      </candidateList>
      <explain/>
      <paraID>69B105F5</paraID>
      <start>12</start>
      <end>16</end>
      <status>unmodified</status>
      <modifiedWord/>
      <trackRevisions>false</trackRevisions>
    </reviewItem>
    <reviewItem>
      <errorID>8d475908-7889-40da-b148-a6571edfb249</errorID>
      <errorWord>，</errorWord>
      <group>L1_AI</group>
      <groupName>深度校对</groupName>
      <ability>L2_AI_Word</ability>
      <abilityName>字词纠错</abilityName>
      <candidateList>
        <item>的，</item>
      </candidateList>
      <explain/>
      <paraID>69B105F5</paraID>
      <start>38</start>
      <end>40</end>
      <status>modified</status>
      <modifiedWord>的，</modifiedWord>
      <trackRevisions>false</trackRevisions>
    </reviewItem>
    <reviewItem>
      <errorID>efe46f03-4fa4-49fe-8072-de4b394ac39c</errorID>
      <errorWord>商品房</errorWord>
      <group>L1_AI</group>
      <groupName>深度校对</groupName>
      <ability>L2_AI_Word</ability>
      <abilityName>字词纠错</abilityName>
      <candidateList>
        <item>其商品房</item>
      </candidateList>
      <explain/>
      <paraID>69B105F5</paraID>
      <start>50</start>
      <end>53</end>
      <status>unmodified</status>
      <modifiedWord/>
      <trackRevisions>false</trackRevisions>
    </reviewItem>
    <reviewItem>
      <errorID>efb15278-19b8-4e26-a133-5eeb6aaf7fc9</errorID>
      <errorWord>企业，对</errorWord>
      <group>L1_AI</group>
      <groupName>深度校对</groupName>
      <ability>L2_AI_Grammar</ability>
      <abilityName>语法纠错</abilityName>
      <candidateList>
        <item>企业</item>
      </candidateList>
      <explain/>
      <paraID>6AC6C8DB</paraID>
      <start>12</start>
      <end>16</end>
      <status>unmodified</status>
      <modifiedWord/>
      <trackRevisions>false</trackRevisions>
    </reviewItem>
    <reviewItem>
      <errorID>7f8283ac-2709-4413-a6d1-f14f4a479d04</errorID>
      <errorWord>并</errorWord>
      <group>L1_AI</group>
      <groupName>深度校对</groupName>
      <ability>L2_AI_Punc</ability>
      <abilityName>标点纠错</abilityName>
      <candidateList>
        <item>，并</item>
      </candidateList>
      <explain/>
      <paraID>6AC6C8DB</paraID>
      <start>66</start>
      <end>67</end>
      <status>unmodified</status>
      <modifiedWord/>
      <trackRevisions>false</trackRevisions>
    </reviewItem>
    <reviewItem>
      <errorID>ed85bbf5-662d-45b7-b455-810a406a679c</errorID>
      <errorWord>计入</errorWord>
      <group>L1_AI</group>
      <groupName>深度校对</groupName>
      <ability>L2_AI_Grammar</ability>
      <abilityName>语法纠错</abilityName>
      <candidateList>
        <item>将其计入</item>
      </candidateList>
      <explain/>
      <paraID>6AC6C8DB</paraID>
      <start>67</start>
      <end>69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3f8bf-9f78-4ca5-aa9e-94139812aa80}">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3981</Words>
  <Characters>3998</Characters>
  <Lines>0</Lines>
  <Paragraphs>0</Paragraphs>
  <TotalTime>43</TotalTime>
  <ScaleCrop>false</ScaleCrop>
  <LinksUpToDate>false</LinksUpToDate>
  <CharactersWithSpaces>4081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2025-09-07T15:12:00Z</dcterms:created>
  <dc:creator>16696</dc:creator>
  <cp:lastModifiedBy>France uncle</cp:lastModifiedBy>
  <cp:lastPrinted>2026-01-27T08:04:00Z</cp:lastPrinted>
  <dcterms:modified xsi:type="dcterms:W3CDTF">2026-01-29T07:58:23Z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eyJoZGlkIjoiYWRjOTI5MDZkMGIxNjg1N2Q5N2NmN2JkZTZlMWFmNDEiLCJ1c2VySWQiOiI0NDE4Nzc1NjkifQ==</vt:lpwstr>
  </property>
  <property fmtid="{D5CDD505-2E9C-101B-9397-08002B2CF9AE}" pid="4" name="ICV">
    <vt:lpwstr>66F131BF344145268F371FD3F3A48E6A_13</vt:lpwstr>
  </property>
</Properties>
</file>