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92" w:lineRule="auto"/>
        <w:ind w:left="22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建筑起重机械使用登记汇总表</w:t>
      </w:r>
    </w:p>
    <w:tbl>
      <w:tblPr>
        <w:tblStyle w:val="2"/>
        <w:tblW w:w="15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596"/>
        <w:gridCol w:w="646"/>
        <w:gridCol w:w="734"/>
        <w:gridCol w:w="1129"/>
        <w:gridCol w:w="720"/>
        <w:gridCol w:w="650"/>
        <w:gridCol w:w="946"/>
        <w:gridCol w:w="960"/>
        <w:gridCol w:w="1087"/>
        <w:gridCol w:w="988"/>
        <w:gridCol w:w="903"/>
        <w:gridCol w:w="1384"/>
        <w:gridCol w:w="1327"/>
        <w:gridCol w:w="1073"/>
        <w:gridCol w:w="692"/>
        <w:gridCol w:w="800"/>
        <w:gridCol w:w="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spacing w:line="360" w:lineRule="exact"/>
              <w:ind w:left="124" w:right="112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序号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pacing w:line="360" w:lineRule="exact"/>
              <w:ind w:left="161" w:right="145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机械名称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pacing w:line="360" w:lineRule="exact"/>
              <w:ind w:left="161" w:right="146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规格型号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pacing w:before="188" w:line="360" w:lineRule="exact"/>
              <w:ind w:left="212" w:right="198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起重量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pacing w:before="189"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工程</w:t>
            </w:r>
          </w:p>
          <w:p>
            <w:pPr>
              <w:pStyle w:val="4"/>
              <w:spacing w:before="189"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名称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360" w:lineRule="exact"/>
              <w:ind w:left="166" w:right="141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项目经理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pacing w:before="6" w:line="360" w:lineRule="exact"/>
              <w:ind w:left="130" w:right="102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安装高度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pacing w:line="360" w:lineRule="exact"/>
              <w:ind w:left="170" w:right="136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使用单位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pacing w:line="360" w:lineRule="exact"/>
              <w:ind w:left="172" w:right="134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产权单位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pacing w:line="360" w:lineRule="exact"/>
              <w:ind w:left="184" w:right="139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检测单位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pacing w:before="6" w:line="360" w:lineRule="exact"/>
              <w:ind w:left="181" w:right="13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检测时间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pacing w:before="6" w:line="360" w:lineRule="exact"/>
              <w:ind w:left="188" w:right="13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安装时间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pacing w:before="6" w:line="360" w:lineRule="exact"/>
              <w:ind w:left="136" w:right="77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工程开竣工时间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pacing w:line="360" w:lineRule="exact"/>
              <w:ind w:left="213" w:right="149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备案</w:t>
            </w:r>
          </w:p>
          <w:p>
            <w:pPr>
              <w:pStyle w:val="4"/>
              <w:spacing w:line="360" w:lineRule="exact"/>
              <w:ind w:left="213" w:right="149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编号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pacing w:before="188" w:line="360" w:lineRule="exact"/>
              <w:ind w:left="186" w:right="12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使用登记号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pacing w:before="188" w:line="360" w:lineRule="exact"/>
              <w:ind w:left="217" w:right="144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使用登记时间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pacing w:line="360" w:lineRule="exact"/>
              <w:ind w:left="151" w:right="72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注销时间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pacing w:line="360" w:lineRule="exact"/>
              <w:ind w:left="172" w:right="89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QTZ80(5612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华建·御锦府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许中军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40米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汉中市昱升建设工程有限公司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汉中市昱升建设工程有限公司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西安明光秦安特种设备检测有限公司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2021.06.02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2021.05.17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2021.04.20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2022.01.29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FA-T-2102-03614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FX01-2107-029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2021.07.19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2036.02.20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tabs>
                <w:tab w:val="left" w:pos="219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QTZ63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5T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天汉园·汉江首府27#楼及地下室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李发宝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30米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陕西宝亨建设有限公司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汉中市锦晟建筑机械有限公司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2021.06.28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2020.11.27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2022.06.30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FX-T-1310-2015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FX03-2108-030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2021.08.02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2028.11.01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SC200/200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2000/2000(kg)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汉江首府四期18#楼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王玉兵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52.5米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绵阳市富阳建筑工程有限公司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陕西锦旭九宏建设工程有限公司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2021.07.06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2021.06.11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2021.01.30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2023.01.30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陕ADT-S-202103-01352-202903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FX01-2108-031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2029.03.15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OTZ63(5012)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5T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新天汉时代滨江28号楼及二号地库二期工程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张银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22.4米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汉中城市建设集团有限公司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汉中市君辉实业有限公司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西安明光秦安特种设备检测有限公司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2021.07.28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2021.07.20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2021.03.10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2022.4.10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FI-T-1906-01298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FX02-2108-032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2021.08.06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2034.06.04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5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SS100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1.0t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汉中市纪委监委留置场所项目1#、4#楼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孙磊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12米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陕西建工集团股份有限公司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汉中石虎工贸有限公司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2021.05.19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2020.12.24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2022.02.09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FA-S-1906-03132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FX03-2107-033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2024.05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SS100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1.0t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汉中市纪委监委留置场所项目2#、3#楼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孙磊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12米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陕西建工集团股份有限公司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汉中石虎工贸有限公司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2021.05.19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2020.12.24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2022.02.09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FA-S-1910-03411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FX03-2107-034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2024.07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7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SS100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1.0t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汉中市纪委监委留置场所项目5#楼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孙磊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18米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陕西建工集团股份有限公司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汉中石虎工贸有限公司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tabs>
                <w:tab w:val="left" w:pos="285"/>
              </w:tabs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2021.05.20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2020.12.24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2022.02.09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FA-S-1910-03409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FX03-2107-035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2024.07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8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SS100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1.0t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汉中市纪委监委留置场所项目9#楼-1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孙磊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24米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tabs>
                <w:tab w:val="left" w:pos="427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陕西建工集团股份有限公司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tabs>
                <w:tab w:val="left" w:pos="427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汉中石虎工贸有限公司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2021.06.05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2021.05.20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2020.12.24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2022.02.09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FA-S-1910-03412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FX02-2107-036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2021.07.05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2024.08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9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QTZ80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陕西省长青林业局棚户区（危旧房)改造工程（二期）一标段1#楼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李汉军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39.2米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陕西省长青工程公司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陕西省长青工程公司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2021.08.06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2021.08.04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2020.11.18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2022.01.02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FA-T-1912-03421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FX02-2108-037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2021.08.13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2034.12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10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QTZ80(TC6010)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25(t)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陕建·汉悦府项目一期施工1标段10#楼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侯锐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36.4米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陕西建工第十建设集团有限公司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陕西琳蓉建筑工程机械有限公司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2021.01.05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2021-04-10至2023-06-30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FA-T-1906-2349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FX03-2108-038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2034.06.02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11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QTZ80(C6010)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陕建·汉悦府一期施工1标段2#楼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侯锐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34.5米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陕西建工第十建设集团有限公司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陕西琳蓉建筑工程机械有限公司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2021.03.01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2021-04-10至2023-06-30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FX-T-1701-2314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FX03-2108-039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2031.11.28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12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QTZ100t·m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(C6013)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25(t)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陕建·汉悦府一期施工1标段12#楼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侯锐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28.5米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陕西建工第十建设集团有限公司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陕西琳蓉建筑工程机械有限公司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2021.03.15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2021-04-10至2023-06-30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FX-T-2104-02379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FX01-2108-040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2036.04.13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13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SC200/200G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2000/2000kg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陕建·汉悦府一期施工1标段10#楼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侯锐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24米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陕西建工第十建设集团有限公司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陕西琳蓉建筑工程机械有限公司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2021.07.28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2021.04.10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2021-04-10至2023-06-30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FX-S-1804-2327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FX04-2108-041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2026.04.19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14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QTZ80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中青凯旋门12#、13#楼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杜辉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39.2米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陕西宝亨建设有限公司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汉中市锦晟建筑机械有限公司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2021.08.02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2021.07.27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2020-12-01至 2022-12-01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FA-T-1409-01848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FX05-2108-042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2021.08.19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2029.09.02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15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施工升降机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SC200/200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2000/2000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天汉园·汉江首府项目五期16#楼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沈明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33米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陕西宝亨建设有限公司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汉中市锦晟建筑机械有限公司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和安检测集团有限公司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2021.08.03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2021.07.16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2021-06-13至2022-09-20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FD-T-2103-03258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FX01-2108-043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2020.08.20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2029.06.29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16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QTZ125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8T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陕建·汉悦府项目一期施工2标段6#楼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郭林兵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43.5米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陕西建工第五建设集团有限公司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汉中会东建筑工程机械租赁有限责任公司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2021.08.09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2021.05.28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2021.04.28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2023.07.07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FD-T-1908-03212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FX02-2108-044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2021.08.24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2039.08.27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17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机塔式起重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陕建·汉悦府项目一期施工2标段4#楼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郭林兵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46.5米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tabs>
                <w:tab w:val="left" w:pos="205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陕西建工第五建设集团有限公司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汉中会东建筑工程机械租赁有限责任公司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2021.08.09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2021.05.21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2021.04.28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2023.07.07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FD-T-2102-03255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FX01-2108-045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2021.08.24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2036.01.26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18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机塔式起重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QTZ100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6T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陕建·汉悦府项目一期施工2标段8#楼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郭林兵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tabs>
                <w:tab w:val="left" w:pos="262"/>
              </w:tabs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37.5米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tabs>
                <w:tab w:val="left" w:pos="205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陕西建工第五建设集团有限公司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汉中会东建筑工程机械租赁有限责任公司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陕西中正特种设备安全检验检测有限公司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2021.08.09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2021.05.25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2021.04.28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2023.07.07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陕FD-T-2103-03258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FX01-2108-046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2021.08.24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2036.03.01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tabs>
                <w:tab w:val="left" w:pos="219"/>
              </w:tabs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19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SFT80(T6010-6C1)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/>
              </w:rPr>
              <w:t>陕西省长青林业局棚户区（危旧房）改造工程（二期）三标段五#楼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徐超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40.5米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汉中宇泰建设工程有限公司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汉中市君辉实业有限公司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西安明光秦安特种设备检测有限公司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2021.08.18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2021.08.06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2020.11.18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2022.01.02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FI-T-2107-01426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FX01-2108-047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2021.08.27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2036.07.06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SYT80(T6012-6)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6(t)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/>
              </w:rPr>
              <w:t>陕西省长青林业局棚户区（危旧房）改造工程（二期）三标段五#楼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徐超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40.5米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汉中宇泰建设工程有限公司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汉中市君辉实业有限公司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西安明光秦安特种设备检测有限公司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2021.08.18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2021.08.17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2020.11.18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2022.01.02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FI-T-2005-01358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FX02-2108-048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2021.08.27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2035.05.14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21</w:t>
            </w:r>
          </w:p>
        </w:tc>
        <w:tc>
          <w:tcPr>
            <w:tcW w:w="59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塔式起重机</w:t>
            </w:r>
          </w:p>
        </w:tc>
        <w:tc>
          <w:tcPr>
            <w:tcW w:w="646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QTZ63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5(t)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滨江·新荣府9#、10#楼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李晓峰</w:t>
            </w:r>
          </w:p>
        </w:tc>
        <w:tc>
          <w:tcPr>
            <w:tcW w:w="65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35米</w:t>
            </w:r>
          </w:p>
        </w:tc>
        <w:tc>
          <w:tcPr>
            <w:tcW w:w="946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汉中市丰源建筑安装有限责任公司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汉中市丰源建筑安装有限责任公司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西安明光秦安特种设备检测有限公司</w:t>
            </w:r>
          </w:p>
        </w:tc>
        <w:tc>
          <w:tcPr>
            <w:tcW w:w="988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2021.08.05</w:t>
            </w:r>
          </w:p>
        </w:tc>
        <w:tc>
          <w:tcPr>
            <w:tcW w:w="90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2021.05.26</w:t>
            </w:r>
          </w:p>
        </w:tc>
        <w:tc>
          <w:tcPr>
            <w:tcW w:w="1384" w:type="dxa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2021.03.15</w:t>
            </w:r>
          </w:p>
          <w:p>
            <w:pPr>
              <w:pStyle w:val="4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至</w:t>
            </w:r>
          </w:p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2023.09.15</w:t>
            </w:r>
          </w:p>
        </w:tc>
        <w:tc>
          <w:tcPr>
            <w:tcW w:w="1327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陕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FA-T-1809-02791</w:t>
            </w:r>
          </w:p>
        </w:tc>
        <w:tc>
          <w:tcPr>
            <w:tcW w:w="1073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FX02-2109-049</w:t>
            </w:r>
          </w:p>
        </w:tc>
        <w:tc>
          <w:tcPr>
            <w:tcW w:w="692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2021.09.02</w:t>
            </w:r>
          </w:p>
        </w:tc>
        <w:tc>
          <w:tcPr>
            <w:tcW w:w="800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/>
              </w:rPr>
              <w:t>2033.09</w:t>
            </w:r>
          </w:p>
        </w:tc>
        <w:tc>
          <w:tcPr>
            <w:tcW w:w="551" w:type="dxa"/>
            <w:vAlign w:val="center"/>
          </w:tcPr>
          <w:p>
            <w:pPr>
              <w:pStyle w:val="4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p/>
    <w:sectPr>
      <w:pgSz w:w="16838" w:h="11906" w:orient="landscape"/>
      <w:pgMar w:top="1020" w:right="1134" w:bottom="850" w:left="1440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29"/>
    <w:rsid w:val="0079337A"/>
    <w:rsid w:val="00892429"/>
    <w:rsid w:val="3A0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628</Words>
  <Characters>3585</Characters>
  <Lines>29</Lines>
  <Paragraphs>8</Paragraphs>
  <TotalTime>1</TotalTime>
  <ScaleCrop>false</ScaleCrop>
  <LinksUpToDate>false</LinksUpToDate>
  <CharactersWithSpaces>4205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2021-09-28T07:45:00Z</dcterms:created>
  <dc:creator>PC-1</dc:creator>
  <cp:lastModifiedBy>虞兮虞兮1404373623</cp:lastModifiedBy>
  <dcterms:modified xsi:type="dcterms:W3CDTF">2021-09-28T09:02:58Z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74F605205241485EB83DB8C0AE91933E</vt:lpwstr>
  </property>
</Properties>
</file>